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3847" w14:textId="2B7AD0CF" w:rsidR="00B83EFD" w:rsidRPr="00B83EFD" w:rsidRDefault="00C82862" w:rsidP="005F0241">
      <w:pPr>
        <w:spacing w:after="131" w:line="259" w:lineRule="auto"/>
        <w:ind w:right="0"/>
        <w:jc w:val="center"/>
      </w:pPr>
      <w:r>
        <w:rPr>
          <w:rFonts w:ascii="Calibri" w:eastAsia="Calibri" w:hAnsi="Calibri" w:cs="Calibri"/>
          <w:noProof/>
          <w:sz w:val="22"/>
        </w:rPr>
        <mc:AlternateContent>
          <mc:Choice Requires="wpg">
            <w:drawing>
              <wp:inline distT="0" distB="0" distL="0" distR="0" wp14:anchorId="27D83D5C" wp14:editId="70815165">
                <wp:extent cx="832357" cy="809625"/>
                <wp:effectExtent l="0" t="0" r="0" b="9525"/>
                <wp:docPr id="14238" name="Group 14238"/>
                <wp:cNvGraphicFramePr/>
                <a:graphic xmlns:a="http://schemas.openxmlformats.org/drawingml/2006/main">
                  <a:graphicData uri="http://schemas.microsoft.com/office/word/2010/wordprocessingGroup">
                    <wpg:wgp>
                      <wpg:cNvGrpSpPr/>
                      <wpg:grpSpPr>
                        <a:xfrm>
                          <a:off x="0" y="0"/>
                          <a:ext cx="832357" cy="809625"/>
                          <a:chOff x="-390322" y="-203335"/>
                          <a:chExt cx="832357" cy="809625"/>
                        </a:xfrm>
                      </wpg:grpSpPr>
                      <wps:wsp>
                        <wps:cNvPr id="8" name="Rectangle 8"/>
                        <wps:cNvSpPr/>
                        <wps:spPr>
                          <a:xfrm>
                            <a:off x="269113" y="282956"/>
                            <a:ext cx="42143" cy="189937"/>
                          </a:xfrm>
                          <a:prstGeom prst="rect">
                            <a:avLst/>
                          </a:prstGeom>
                          <a:ln>
                            <a:noFill/>
                          </a:ln>
                        </wps:spPr>
                        <wps:txbx>
                          <w:txbxContent>
                            <w:p w14:paraId="7C3E11D4" w14:textId="77777777" w:rsidR="00C21317" w:rsidRDefault="00C82862">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9" name="Rectangle 9"/>
                        <wps:cNvSpPr/>
                        <wps:spPr>
                          <a:xfrm>
                            <a:off x="269113" y="421215"/>
                            <a:ext cx="121615" cy="185075"/>
                          </a:xfrm>
                          <a:prstGeom prst="rect">
                            <a:avLst/>
                          </a:prstGeom>
                          <a:ln>
                            <a:noFill/>
                          </a:ln>
                        </wps:spPr>
                        <wps:txbx>
                          <w:txbxContent>
                            <w:p w14:paraId="2C1EB444" w14:textId="77777777" w:rsidR="00C21317" w:rsidRDefault="00C82862">
                              <w:pPr>
                                <w:spacing w:after="160" w:line="259" w:lineRule="auto"/>
                                <w:ind w:righ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s:wsp>
                        <wps:cNvPr id="10" name="Rectangle 10"/>
                        <wps:cNvSpPr/>
                        <wps:spPr>
                          <a:xfrm>
                            <a:off x="360553" y="452033"/>
                            <a:ext cx="81482" cy="124001"/>
                          </a:xfrm>
                          <a:prstGeom prst="rect">
                            <a:avLst/>
                          </a:prstGeom>
                          <a:ln>
                            <a:noFill/>
                          </a:ln>
                        </wps:spPr>
                        <wps:txbx>
                          <w:txbxContent>
                            <w:p w14:paraId="789420D2" w14:textId="77777777" w:rsidR="00C21317" w:rsidRDefault="00C82862">
                              <w:pPr>
                                <w:spacing w:after="160" w:line="259" w:lineRule="auto"/>
                                <w:ind w:right="0" w:firstLine="0"/>
                                <w:jc w:val="left"/>
                              </w:pPr>
                              <w:r>
                                <w:rPr>
                                  <w:rFonts w:ascii="Courier New" w:eastAsia="Courier New" w:hAnsi="Courier New" w:cs="Courier New"/>
                                  <w:sz w:val="16"/>
                                </w:rPr>
                                <w:t xml:space="preserve"> </w:t>
                              </w:r>
                            </w:p>
                          </w:txbxContent>
                        </wps:txbx>
                        <wps:bodyPr horzOverflow="overflow" vert="horz" lIns="0" tIns="0" rIns="0" bIns="0" rtlCol="0">
                          <a:noAutofit/>
                        </wps:bodyPr>
                      </wps:wsp>
                      <pic:pic xmlns:pic="http://schemas.openxmlformats.org/drawingml/2006/picture">
                        <pic:nvPicPr>
                          <pic:cNvPr id="118" name="Picture 118"/>
                          <pic:cNvPicPr/>
                        </pic:nvPicPr>
                        <pic:blipFill>
                          <a:blip r:embed="rId8"/>
                          <a:stretch>
                            <a:fillRect/>
                          </a:stretch>
                        </pic:blipFill>
                        <pic:spPr>
                          <a:xfrm>
                            <a:off x="-390322" y="-203335"/>
                            <a:ext cx="542925" cy="809625"/>
                          </a:xfrm>
                          <a:prstGeom prst="rect">
                            <a:avLst/>
                          </a:prstGeom>
                        </pic:spPr>
                      </pic:pic>
                    </wpg:wgp>
                  </a:graphicData>
                </a:graphic>
              </wp:inline>
            </w:drawing>
          </mc:Choice>
          <mc:Fallback>
            <w:pict>
              <v:group w14:anchorId="27D83D5C" id="Group 14238" o:spid="_x0000_s1026" style="width:65.55pt;height:63.75pt;mso-position-horizontal-relative:char;mso-position-vertical-relative:line" coordorigin="-3903,-2033" coordsize="8323,8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">
                <v:rect id="Rectangle 8" o:spid="_x0000_s1027" style="position:absolute;left:2691;top:282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C3E11D4" w14:textId="77777777" w:rsidR="00C21317" w:rsidRDefault="00C82862">
                        <w:pPr>
                          <w:spacing w:after="160" w:line="259" w:lineRule="auto"/>
                          <w:ind w:right="0" w:firstLine="0"/>
                          <w:jc w:val="left"/>
                        </w:pPr>
                        <w:r>
                          <w:rPr>
                            <w:rFonts w:ascii="Calibri" w:eastAsia="Calibri" w:hAnsi="Calibri" w:cs="Calibri"/>
                            <w:sz w:val="22"/>
                          </w:rPr>
                          <w:t xml:space="preserve"> </w:t>
                        </w:r>
                      </w:p>
                    </w:txbxContent>
                  </v:textbox>
                </v:rect>
                <v:rect id="Rectangle 9" o:spid="_x0000_s1028" style="position:absolute;left:2691;top:4212;width:1216;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C1EB444" w14:textId="77777777" w:rsidR="00C21317" w:rsidRDefault="00C82862">
                        <w:pPr>
                          <w:spacing w:after="160" w:line="259" w:lineRule="auto"/>
                          <w:ind w:right="0" w:firstLine="0"/>
                          <w:jc w:val="left"/>
                        </w:pPr>
                        <w:r>
                          <w:rPr>
                            <w:rFonts w:ascii="Courier New" w:eastAsia="Courier New" w:hAnsi="Courier New" w:cs="Courier New"/>
                            <w:sz w:val="24"/>
                          </w:rPr>
                          <w:t xml:space="preserve"> </w:t>
                        </w:r>
                      </w:p>
                    </w:txbxContent>
                  </v:textbox>
                </v:rect>
                <v:rect id="Rectangle 10" o:spid="_x0000_s1029" style="position:absolute;left:3605;top:4520;width:815;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89420D2" w14:textId="77777777" w:rsidR="00C21317" w:rsidRDefault="00C82862">
                        <w:pPr>
                          <w:spacing w:after="160" w:line="259" w:lineRule="auto"/>
                          <w:ind w:right="0" w:firstLine="0"/>
                          <w:jc w:val="left"/>
                        </w:pPr>
                        <w:r>
                          <w:rPr>
                            <w:rFonts w:ascii="Courier New" w:eastAsia="Courier New" w:hAnsi="Courier New" w:cs="Courier New"/>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 o:spid="_x0000_s1030" type="#_x0000_t75" style="position:absolute;left:-3903;top:-2033;width:5429;height:8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">
                  <v:imagedata r:id="rId9" o:title=""/>
                </v:shape>
                <w10:anchorlock/>
              </v:group>
            </w:pict>
          </mc:Fallback>
        </mc:AlternateContent>
      </w:r>
    </w:p>
    <w:p w14:paraId="62BFD674" w14:textId="77777777" w:rsidR="00B83EFD" w:rsidRPr="00B83EFD" w:rsidRDefault="00B83EFD" w:rsidP="00B83EFD">
      <w:pPr>
        <w:keepNext/>
        <w:tabs>
          <w:tab w:val="left" w:pos="0"/>
        </w:tabs>
        <w:suppressAutoHyphens/>
        <w:spacing w:after="0" w:line="240" w:lineRule="auto"/>
        <w:ind w:left="20" w:right="0" w:hanging="10"/>
        <w:jc w:val="center"/>
        <w:outlineLvl w:val="0"/>
        <w:rPr>
          <w:b/>
          <w:sz w:val="32"/>
          <w:szCs w:val="32"/>
          <w:lang w:eastAsia="ar-SA"/>
        </w:rPr>
      </w:pPr>
      <w:r w:rsidRPr="00B83EFD">
        <w:rPr>
          <w:b/>
          <w:sz w:val="32"/>
          <w:szCs w:val="32"/>
          <w:lang w:eastAsia="ar-SA"/>
        </w:rPr>
        <w:t>СОВЕТ ДЕПУТАТОВ</w:t>
      </w:r>
    </w:p>
    <w:p w14:paraId="74931819" w14:textId="77777777" w:rsidR="00B83EFD" w:rsidRPr="00B83EFD" w:rsidRDefault="00B83EFD" w:rsidP="00B83EFD">
      <w:pPr>
        <w:suppressAutoHyphens/>
        <w:spacing w:after="0" w:line="240" w:lineRule="auto"/>
        <w:ind w:left="20" w:right="0" w:hanging="10"/>
        <w:jc w:val="center"/>
        <w:rPr>
          <w:b/>
          <w:bCs/>
          <w:sz w:val="32"/>
          <w:szCs w:val="32"/>
          <w:lang w:eastAsia="ar-SA"/>
        </w:rPr>
      </w:pPr>
      <w:r w:rsidRPr="00B83EFD">
        <w:rPr>
          <w:b/>
          <w:bCs/>
          <w:sz w:val="32"/>
          <w:szCs w:val="32"/>
          <w:lang w:eastAsia="ar-SA"/>
        </w:rPr>
        <w:t>ГОРОДСКОГО ПОСЕЛЕНИЯ БЕРИНГОВСКИЙ</w:t>
      </w:r>
    </w:p>
    <w:p w14:paraId="4A106FDE" w14:textId="77777777" w:rsidR="00B83EFD" w:rsidRPr="00B83EFD" w:rsidRDefault="00B83EFD" w:rsidP="00B83EFD">
      <w:pPr>
        <w:suppressAutoHyphens/>
        <w:spacing w:after="0" w:line="240" w:lineRule="auto"/>
        <w:ind w:left="20" w:right="0" w:hanging="10"/>
        <w:jc w:val="center"/>
        <w:rPr>
          <w:b/>
          <w:bCs/>
          <w:sz w:val="24"/>
          <w:szCs w:val="24"/>
          <w:lang w:eastAsia="ar-SA"/>
        </w:rPr>
      </w:pPr>
    </w:p>
    <w:p w14:paraId="73A069FE" w14:textId="77777777" w:rsidR="00B83EFD" w:rsidRPr="00B83EFD" w:rsidRDefault="00B83EFD" w:rsidP="00B83EFD">
      <w:pPr>
        <w:spacing w:after="0" w:line="240" w:lineRule="auto"/>
        <w:ind w:left="20" w:right="0" w:hanging="10"/>
        <w:jc w:val="center"/>
        <w:rPr>
          <w:b/>
          <w:bCs/>
          <w:spacing w:val="-8"/>
          <w:szCs w:val="28"/>
        </w:rPr>
      </w:pPr>
      <w:r w:rsidRPr="00B83EFD">
        <w:rPr>
          <w:b/>
          <w:bCs/>
          <w:spacing w:val="-8"/>
          <w:szCs w:val="28"/>
        </w:rPr>
        <w:t>РЕШЕНИЕ</w:t>
      </w:r>
    </w:p>
    <w:p w14:paraId="6C0F2703" w14:textId="77777777" w:rsidR="00B83EFD" w:rsidRPr="00B83EFD" w:rsidRDefault="00B83EFD" w:rsidP="00B83EFD">
      <w:pPr>
        <w:spacing w:after="0" w:line="240" w:lineRule="auto"/>
        <w:ind w:left="20" w:right="0" w:hanging="10"/>
        <w:jc w:val="center"/>
        <w:rPr>
          <w:b/>
          <w:szCs w:val="28"/>
        </w:rPr>
      </w:pPr>
      <w:bookmarkStart w:id="0" w:name="_Hlk83290924"/>
      <w:r w:rsidRPr="00B83EFD">
        <w:rPr>
          <w:b/>
          <w:bCs/>
          <w:spacing w:val="-8"/>
          <w:szCs w:val="28"/>
        </w:rPr>
        <w:t>(</w:t>
      </w:r>
      <w:r w:rsidRPr="00B83EFD">
        <w:rPr>
          <w:b/>
          <w:bCs/>
          <w:spacing w:val="-8"/>
          <w:szCs w:val="28"/>
          <w:lang w:val="en-US"/>
        </w:rPr>
        <w:t>XX</w:t>
      </w:r>
      <w:r w:rsidRPr="00B83EFD">
        <w:rPr>
          <w:b/>
          <w:bCs/>
          <w:spacing w:val="-8"/>
          <w:szCs w:val="28"/>
        </w:rPr>
        <w:t>Х</w:t>
      </w:r>
      <w:r w:rsidRPr="00B83EFD">
        <w:rPr>
          <w:b/>
          <w:bCs/>
          <w:spacing w:val="-8"/>
          <w:szCs w:val="28"/>
          <w:lang w:val="en-US"/>
        </w:rPr>
        <w:t>VII</w:t>
      </w:r>
      <w:r w:rsidRPr="00B83EFD">
        <w:rPr>
          <w:b/>
          <w:bCs/>
          <w:spacing w:val="-8"/>
          <w:szCs w:val="28"/>
        </w:rPr>
        <w:t xml:space="preserve"> сессия </w:t>
      </w:r>
      <w:r w:rsidRPr="00B83EFD">
        <w:rPr>
          <w:b/>
          <w:bCs/>
          <w:spacing w:val="-8"/>
          <w:szCs w:val="28"/>
          <w:lang w:val="en-US"/>
        </w:rPr>
        <w:t>IV</w:t>
      </w:r>
      <w:r w:rsidRPr="00B83EFD">
        <w:rPr>
          <w:b/>
          <w:bCs/>
          <w:spacing w:val="-8"/>
          <w:szCs w:val="28"/>
        </w:rPr>
        <w:t xml:space="preserve"> созыва)</w:t>
      </w:r>
    </w:p>
    <w:bookmarkEnd w:id="0"/>
    <w:p w14:paraId="1C58941B" w14:textId="77777777" w:rsidR="00B83EFD" w:rsidRPr="00B83EFD" w:rsidRDefault="00B83EFD" w:rsidP="00B83EFD">
      <w:pPr>
        <w:spacing w:after="0" w:line="240" w:lineRule="auto"/>
        <w:ind w:left="20" w:right="0" w:hanging="10"/>
        <w:rPr>
          <w:b/>
          <w:szCs w:val="28"/>
        </w:rPr>
      </w:pPr>
    </w:p>
    <w:p w14:paraId="0D368696" w14:textId="77777777" w:rsidR="00B83EFD" w:rsidRPr="00B83EFD" w:rsidRDefault="00B83EFD" w:rsidP="00B83EFD">
      <w:pPr>
        <w:spacing w:after="0" w:line="240" w:lineRule="auto"/>
        <w:ind w:left="20" w:right="0" w:hanging="10"/>
        <w:rPr>
          <w:b/>
          <w:szCs w:val="28"/>
        </w:rPr>
      </w:pPr>
    </w:p>
    <w:tbl>
      <w:tblPr>
        <w:tblW w:w="9855" w:type="dxa"/>
        <w:tblLayout w:type="fixed"/>
        <w:tblLook w:val="01E0" w:firstRow="1" w:lastRow="1" w:firstColumn="1" w:lastColumn="1" w:noHBand="0" w:noVBand="0"/>
      </w:tblPr>
      <w:tblGrid>
        <w:gridCol w:w="3299"/>
        <w:gridCol w:w="3259"/>
        <w:gridCol w:w="3297"/>
      </w:tblGrid>
      <w:tr w:rsidR="00B83EFD" w:rsidRPr="00B83EFD" w14:paraId="61EFC066" w14:textId="77777777" w:rsidTr="009D68D8">
        <w:trPr>
          <w:trHeight w:val="131"/>
        </w:trPr>
        <w:tc>
          <w:tcPr>
            <w:tcW w:w="3299" w:type="dxa"/>
            <w:hideMark/>
          </w:tcPr>
          <w:p w14:paraId="7FD5D37F" w14:textId="77777777" w:rsidR="00B83EFD" w:rsidRPr="00B83EFD" w:rsidRDefault="00B83EFD" w:rsidP="00B83EFD">
            <w:pPr>
              <w:spacing w:after="0" w:line="240" w:lineRule="auto"/>
              <w:ind w:left="20" w:right="0" w:firstLine="0"/>
              <w:rPr>
                <w:szCs w:val="28"/>
                <w:lang w:val="en-US"/>
              </w:rPr>
            </w:pPr>
            <w:r w:rsidRPr="00B83EFD">
              <w:rPr>
                <w:szCs w:val="28"/>
              </w:rPr>
              <w:t>От 20</w:t>
            </w:r>
            <w:r w:rsidRPr="00B83EFD">
              <w:rPr>
                <w:szCs w:val="28"/>
                <w:lang w:val="en-US"/>
              </w:rPr>
              <w:t xml:space="preserve"> </w:t>
            </w:r>
            <w:r w:rsidRPr="00B83EFD">
              <w:rPr>
                <w:szCs w:val="28"/>
              </w:rPr>
              <w:t>июня 2022 года</w:t>
            </w:r>
          </w:p>
        </w:tc>
        <w:tc>
          <w:tcPr>
            <w:tcW w:w="3258" w:type="dxa"/>
            <w:hideMark/>
          </w:tcPr>
          <w:p w14:paraId="491FB961" w14:textId="10521FE8" w:rsidR="00B83EFD" w:rsidRPr="00B83EFD" w:rsidRDefault="00B83EFD" w:rsidP="00B83EFD">
            <w:pPr>
              <w:spacing w:after="0" w:line="240" w:lineRule="auto"/>
              <w:ind w:left="-3673" w:right="0" w:firstLine="3673"/>
              <w:jc w:val="center"/>
              <w:rPr>
                <w:szCs w:val="28"/>
              </w:rPr>
            </w:pPr>
            <w:r w:rsidRPr="00B83EFD">
              <w:rPr>
                <w:szCs w:val="28"/>
              </w:rPr>
              <w:t xml:space="preserve">№ </w:t>
            </w:r>
            <w:r w:rsidR="00CB6A65">
              <w:rPr>
                <w:szCs w:val="28"/>
              </w:rPr>
              <w:t>199</w:t>
            </w:r>
          </w:p>
        </w:tc>
        <w:tc>
          <w:tcPr>
            <w:tcW w:w="3296" w:type="dxa"/>
            <w:hideMark/>
          </w:tcPr>
          <w:p w14:paraId="61179D05" w14:textId="77777777" w:rsidR="00B83EFD" w:rsidRPr="00B83EFD" w:rsidRDefault="00B83EFD" w:rsidP="00B83EFD">
            <w:pPr>
              <w:spacing w:after="0" w:line="240" w:lineRule="auto"/>
              <w:ind w:left="20" w:right="0" w:hanging="10"/>
              <w:jc w:val="right"/>
              <w:rPr>
                <w:szCs w:val="28"/>
              </w:rPr>
            </w:pPr>
            <w:r w:rsidRPr="00B83EFD">
              <w:rPr>
                <w:szCs w:val="28"/>
              </w:rPr>
              <w:t xml:space="preserve"> п. Беринговский</w:t>
            </w:r>
          </w:p>
        </w:tc>
      </w:tr>
    </w:tbl>
    <w:p w14:paraId="45B5055C" w14:textId="77777777" w:rsidR="00B83EFD" w:rsidRPr="00B83EFD" w:rsidRDefault="00B83EFD" w:rsidP="00B83EFD">
      <w:pPr>
        <w:spacing w:after="0" w:line="259" w:lineRule="auto"/>
        <w:ind w:left="10" w:right="0" w:firstLine="0"/>
        <w:jc w:val="left"/>
      </w:pPr>
      <w:r w:rsidRPr="00B83EFD">
        <w:t xml:space="preserve"> </w:t>
      </w:r>
    </w:p>
    <w:p w14:paraId="3CC4F182" w14:textId="0649BCBA" w:rsidR="00C21317" w:rsidRDefault="00C21317">
      <w:pPr>
        <w:spacing w:after="44" w:line="259" w:lineRule="auto"/>
        <w:ind w:left="62" w:right="0" w:firstLine="0"/>
        <w:jc w:val="center"/>
      </w:pPr>
    </w:p>
    <w:p w14:paraId="49EC1247" w14:textId="3853B488" w:rsidR="00C21317" w:rsidRDefault="00C82862" w:rsidP="002E5DFD">
      <w:pPr>
        <w:spacing w:after="39" w:line="256" w:lineRule="auto"/>
        <w:ind w:firstLine="0"/>
        <w:jc w:val="left"/>
      </w:pPr>
      <w:r>
        <w:t>Об</w:t>
      </w:r>
      <w:r w:rsidR="009A3FD0">
        <w:t xml:space="preserve"> </w:t>
      </w:r>
      <w:r>
        <w:t>утверждении Положения</w:t>
      </w:r>
      <w:r w:rsidR="009A3FD0">
        <w:t xml:space="preserve"> </w:t>
      </w:r>
      <w:r>
        <w:t xml:space="preserve">о </w:t>
      </w:r>
      <w:r w:rsidR="002E5DFD">
        <w:t>муниципальном контроле за обеспечением сохранности автомобильных дорог местного значения</w:t>
      </w:r>
      <w:r w:rsidR="00C554AA">
        <w:t xml:space="preserve"> в границах городского поселения Беринговский</w:t>
      </w:r>
      <w:r>
        <w:t xml:space="preserve"> </w:t>
      </w:r>
      <w:r>
        <w:rPr>
          <w:sz w:val="24"/>
        </w:rPr>
        <w:t xml:space="preserve"> </w:t>
      </w:r>
    </w:p>
    <w:p w14:paraId="31DF7804" w14:textId="46F5AEB4" w:rsidR="00C21317" w:rsidRDefault="00C82862" w:rsidP="005A7D47">
      <w:pPr>
        <w:spacing w:after="226" w:line="259" w:lineRule="auto"/>
        <w:ind w:right="0" w:firstLine="0"/>
        <w:jc w:val="left"/>
      </w:pPr>
      <w:r>
        <w:rPr>
          <w:rFonts w:ascii="Courier New" w:eastAsia="Courier New" w:hAnsi="Courier New" w:cs="Courier New"/>
          <w:sz w:val="2"/>
        </w:rPr>
        <w:t xml:space="preserve"> </w:t>
      </w:r>
    </w:p>
    <w:p w14:paraId="3FB6D3FC" w14:textId="4E4D852A" w:rsidR="00C21317" w:rsidRDefault="00C82862" w:rsidP="005A7D47">
      <w:pPr>
        <w:spacing w:line="250" w:lineRule="auto"/>
        <w:ind w:left="-17" w:right="0" w:firstLine="709"/>
      </w:pPr>
      <w:r>
        <w:t>В целях обеспечения реализации Федерального закона от 31 июля 2020 года № 248-ФЗ</w:t>
      </w:r>
      <w:r w:rsidR="005A7D47">
        <w:t xml:space="preserve"> </w:t>
      </w:r>
      <w:r>
        <w:t xml:space="preserve">«О государственном контроле (надзоре) и муниципальном контроле в Российской Федерации»,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Уставом </w:t>
      </w:r>
      <w:r w:rsidR="005A7D47">
        <w:t>городского поселения Беринговский</w:t>
      </w:r>
      <w:r>
        <w:t xml:space="preserve">, Совет депутатов </w:t>
      </w:r>
      <w:r w:rsidR="005A7D47">
        <w:t xml:space="preserve">городского поселения Беринговский </w:t>
      </w:r>
    </w:p>
    <w:p w14:paraId="0EFA7739" w14:textId="77777777" w:rsidR="005A7D47" w:rsidRDefault="005A7D47" w:rsidP="005A7D47">
      <w:pPr>
        <w:spacing w:line="250" w:lineRule="auto"/>
        <w:ind w:left="-17" w:right="0" w:firstLine="709"/>
      </w:pPr>
    </w:p>
    <w:p w14:paraId="63EF2ECE" w14:textId="77777777" w:rsidR="00C21317" w:rsidRDefault="00C82862">
      <w:pPr>
        <w:spacing w:after="0" w:line="259" w:lineRule="auto"/>
        <w:ind w:left="-5" w:right="0" w:hanging="10"/>
        <w:jc w:val="left"/>
      </w:pPr>
      <w:r>
        <w:rPr>
          <w:b/>
        </w:rPr>
        <w:t xml:space="preserve">РЕШИЛ: </w:t>
      </w:r>
    </w:p>
    <w:p w14:paraId="69E380E1" w14:textId="77777777" w:rsidR="00C21317" w:rsidRDefault="00C82862">
      <w:pPr>
        <w:spacing w:after="19" w:line="259" w:lineRule="auto"/>
        <w:ind w:right="0" w:firstLine="0"/>
        <w:jc w:val="left"/>
      </w:pPr>
      <w:r>
        <w:rPr>
          <w:b/>
        </w:rPr>
        <w:t xml:space="preserve"> </w:t>
      </w:r>
    </w:p>
    <w:p w14:paraId="57D43518" w14:textId="64C3C49C" w:rsidR="00C21317" w:rsidRDefault="00C82862">
      <w:pPr>
        <w:numPr>
          <w:ilvl w:val="0"/>
          <w:numId w:val="1"/>
        </w:numPr>
        <w:spacing w:after="38"/>
        <w:ind w:right="0"/>
      </w:pPr>
      <w:r>
        <w:t xml:space="preserve">Утвердить прилагаемое Положение о муниципальном контроле </w:t>
      </w:r>
      <w:r w:rsidR="005A7D47">
        <w:t>за обеспечением сохранности автомобильных дорог местного значения в границах городского поселения Беринговский</w:t>
      </w:r>
    </w:p>
    <w:p w14:paraId="0305AF24" w14:textId="1881B020" w:rsidR="00C21317" w:rsidRDefault="00C82862">
      <w:pPr>
        <w:numPr>
          <w:ilvl w:val="0"/>
          <w:numId w:val="1"/>
        </w:numPr>
        <w:spacing w:after="32"/>
        <w:ind w:right="0"/>
      </w:pPr>
      <w:r>
        <w:t xml:space="preserve">Контроль за исполнением настоящего Решения возложить на Администрацию </w:t>
      </w:r>
      <w:r w:rsidR="00CB6A65">
        <w:t>городского поселения Беринговский</w:t>
      </w:r>
      <w:r>
        <w:t xml:space="preserve">. </w:t>
      </w:r>
    </w:p>
    <w:p w14:paraId="0C1CAE41" w14:textId="7E3B143C" w:rsidR="00C21317" w:rsidRDefault="00C82862">
      <w:pPr>
        <w:numPr>
          <w:ilvl w:val="0"/>
          <w:numId w:val="1"/>
        </w:numPr>
        <w:ind w:right="0"/>
      </w:pPr>
      <w:r>
        <w:t>Настоящее решение вступает в силу со дня его официального обнародования, но не ранее 1 января 2022 года, за исключением положений раздела 5 Положения о муниципальном контроле</w:t>
      </w:r>
      <w:r w:rsidR="00CB6A65">
        <w:t xml:space="preserve"> за обеспечением сохранности автомобильных дорог местного значения в границах городского поселения Беринговский</w:t>
      </w:r>
      <w:r>
        <w:t xml:space="preserve">.  </w:t>
      </w:r>
    </w:p>
    <w:p w14:paraId="4355B39B" w14:textId="0782E225" w:rsidR="00C21317" w:rsidRDefault="00C82862">
      <w:pPr>
        <w:numPr>
          <w:ilvl w:val="0"/>
          <w:numId w:val="1"/>
        </w:numPr>
        <w:ind w:right="0"/>
      </w:pPr>
      <w:r>
        <w:lastRenderedPageBreak/>
        <w:t xml:space="preserve">Раздел 5 Положения о муниципальном контроле </w:t>
      </w:r>
      <w:r w:rsidR="00CB6A65">
        <w:t xml:space="preserve">за обеспечением сохранности автомобильных дорог местного значения в границах городского поселения Беринговский </w:t>
      </w:r>
      <w:r>
        <w:t xml:space="preserve">вступает в силу с 1 марта 2022 года. </w:t>
      </w:r>
    </w:p>
    <w:p w14:paraId="49D8106C" w14:textId="77777777" w:rsidR="00C21317" w:rsidRDefault="00C82862">
      <w:pPr>
        <w:spacing w:after="25" w:line="259" w:lineRule="auto"/>
        <w:ind w:right="0" w:firstLine="0"/>
        <w:jc w:val="left"/>
      </w:pPr>
      <w:r>
        <w:t xml:space="preserve"> </w:t>
      </w:r>
    </w:p>
    <w:p w14:paraId="00FAE8F6" w14:textId="77777777" w:rsidR="00C21317" w:rsidRDefault="00C82862">
      <w:pPr>
        <w:spacing w:after="39"/>
        <w:ind w:left="-15" w:right="0" w:firstLine="0"/>
      </w:pPr>
      <w:r>
        <w:t xml:space="preserve">Председатель Совета депутатов </w:t>
      </w:r>
    </w:p>
    <w:p w14:paraId="34C7E428" w14:textId="4E8A0830" w:rsidR="00C21317" w:rsidRDefault="00CB6A65">
      <w:pPr>
        <w:ind w:left="-15" w:right="0" w:firstLine="0"/>
      </w:pPr>
      <w:r>
        <w:t>Городского поселения Беринговский                                               О.В. Андреева</w:t>
      </w:r>
    </w:p>
    <w:p w14:paraId="7388B49C" w14:textId="77777777" w:rsidR="00C21317" w:rsidRDefault="00C82862">
      <w:pPr>
        <w:spacing w:after="0" w:line="259" w:lineRule="auto"/>
        <w:ind w:right="0" w:firstLine="0"/>
        <w:jc w:val="left"/>
      </w:pPr>
      <w:r>
        <w:t xml:space="preserve"> </w:t>
      </w:r>
      <w:r>
        <w:tab/>
        <w:t xml:space="preserve"> </w:t>
      </w:r>
      <w:r>
        <w:tab/>
        <w:t xml:space="preserve"> </w:t>
      </w:r>
      <w:r>
        <w:tab/>
        <w:t xml:space="preserve"> </w:t>
      </w:r>
      <w:r>
        <w:tab/>
        <w:t xml:space="preserve"> </w:t>
      </w:r>
      <w:r>
        <w:tab/>
        <w:t xml:space="preserve">     </w:t>
      </w:r>
      <w:r>
        <w:rPr>
          <w:color w:val="FF0000"/>
        </w:rPr>
        <w:t xml:space="preserve"> </w:t>
      </w:r>
    </w:p>
    <w:p w14:paraId="5E85C775" w14:textId="77777777" w:rsidR="00C21317" w:rsidRDefault="00C82862">
      <w:pPr>
        <w:spacing w:after="20" w:line="259" w:lineRule="auto"/>
        <w:ind w:right="0" w:firstLine="0"/>
        <w:jc w:val="left"/>
      </w:pPr>
      <w:r>
        <w:t xml:space="preserve"> </w:t>
      </w:r>
    </w:p>
    <w:p w14:paraId="17858D4E" w14:textId="77777777" w:rsidR="00CB6A65" w:rsidRDefault="00C82862">
      <w:pPr>
        <w:ind w:left="-15" w:right="0" w:firstLine="0"/>
      </w:pPr>
      <w:r>
        <w:t>Глава</w:t>
      </w:r>
      <w:r w:rsidR="00CB6A65">
        <w:t xml:space="preserve"> городского </w:t>
      </w:r>
    </w:p>
    <w:p w14:paraId="2CB53CC6" w14:textId="6D814DEE" w:rsidR="00CB6A65" w:rsidRDefault="00CB6A65">
      <w:pPr>
        <w:ind w:left="-15" w:right="0" w:firstLine="0"/>
      </w:pPr>
      <w:r>
        <w:t>поселения Беринговский</w:t>
      </w:r>
      <w:r w:rsidR="00C82862">
        <w:tab/>
        <w:t xml:space="preserve"> </w:t>
      </w:r>
      <w:r>
        <w:t xml:space="preserve">                   </w:t>
      </w:r>
      <w:r w:rsidR="00C82862">
        <w:tab/>
        <w:t xml:space="preserve"> </w:t>
      </w:r>
      <w:r>
        <w:t xml:space="preserve">                                      С.А. Скрупский</w:t>
      </w:r>
      <w:r w:rsidR="00C82862">
        <w:tab/>
        <w:t xml:space="preserve"> </w:t>
      </w:r>
      <w:r w:rsidR="00C82862">
        <w:tab/>
        <w:t xml:space="preserve"> </w:t>
      </w:r>
      <w:r w:rsidR="00C82862">
        <w:tab/>
        <w:t xml:space="preserve"> </w:t>
      </w:r>
    </w:p>
    <w:p w14:paraId="7496C860" w14:textId="77777777" w:rsidR="00CB6A65" w:rsidRDefault="00CB6A65">
      <w:pPr>
        <w:ind w:left="-15" w:right="0" w:firstLine="0"/>
      </w:pPr>
    </w:p>
    <w:p w14:paraId="1572B60A" w14:textId="77777777" w:rsidR="00CB6A65" w:rsidRDefault="00CB6A65">
      <w:pPr>
        <w:ind w:left="-15" w:right="0" w:firstLine="0"/>
      </w:pPr>
    </w:p>
    <w:p w14:paraId="5ACD6144" w14:textId="77777777" w:rsidR="00CB6A65" w:rsidRDefault="00CB6A65">
      <w:pPr>
        <w:ind w:left="-15" w:right="0" w:firstLine="0"/>
      </w:pPr>
    </w:p>
    <w:p w14:paraId="2C7DC745" w14:textId="77777777" w:rsidR="00CB6A65" w:rsidRDefault="00CB6A65">
      <w:pPr>
        <w:ind w:left="-15" w:right="0" w:firstLine="0"/>
      </w:pPr>
    </w:p>
    <w:p w14:paraId="22B6BB03" w14:textId="77777777" w:rsidR="00CB6A65" w:rsidRDefault="00CB6A65">
      <w:pPr>
        <w:ind w:left="-15" w:right="0" w:firstLine="0"/>
      </w:pPr>
    </w:p>
    <w:p w14:paraId="1633F261" w14:textId="77777777" w:rsidR="00CB6A65" w:rsidRDefault="00CB6A65">
      <w:pPr>
        <w:ind w:left="-15" w:right="0" w:firstLine="0"/>
      </w:pPr>
    </w:p>
    <w:p w14:paraId="556DCBE5" w14:textId="77777777" w:rsidR="00CB6A65" w:rsidRDefault="00CB6A65">
      <w:pPr>
        <w:ind w:left="-15" w:right="0" w:firstLine="0"/>
      </w:pPr>
    </w:p>
    <w:p w14:paraId="11589595" w14:textId="77777777" w:rsidR="00CB6A65" w:rsidRDefault="00CB6A65">
      <w:pPr>
        <w:ind w:left="-15" w:right="0" w:firstLine="0"/>
      </w:pPr>
    </w:p>
    <w:p w14:paraId="5C1075FA" w14:textId="77777777" w:rsidR="00CB6A65" w:rsidRDefault="00CB6A65">
      <w:pPr>
        <w:ind w:left="-15" w:right="0" w:firstLine="0"/>
      </w:pPr>
    </w:p>
    <w:p w14:paraId="2EFBCDAC" w14:textId="77777777" w:rsidR="00CB6A65" w:rsidRDefault="00CB6A65">
      <w:pPr>
        <w:ind w:left="-15" w:right="0" w:firstLine="0"/>
      </w:pPr>
    </w:p>
    <w:p w14:paraId="6D1D02CB" w14:textId="77777777" w:rsidR="00CB6A65" w:rsidRDefault="00CB6A65">
      <w:pPr>
        <w:ind w:left="-15" w:right="0" w:firstLine="0"/>
      </w:pPr>
    </w:p>
    <w:p w14:paraId="7D4B0D5A" w14:textId="77777777" w:rsidR="00CB6A65" w:rsidRDefault="00CB6A65">
      <w:pPr>
        <w:ind w:left="-15" w:right="0" w:firstLine="0"/>
      </w:pPr>
    </w:p>
    <w:p w14:paraId="5DE1E88B" w14:textId="77777777" w:rsidR="00CB6A65" w:rsidRDefault="00CB6A65">
      <w:pPr>
        <w:ind w:left="-15" w:right="0" w:firstLine="0"/>
      </w:pPr>
    </w:p>
    <w:p w14:paraId="10380BBB" w14:textId="77777777" w:rsidR="00CB6A65" w:rsidRDefault="00CB6A65">
      <w:pPr>
        <w:ind w:left="-15" w:right="0" w:firstLine="0"/>
      </w:pPr>
    </w:p>
    <w:p w14:paraId="580428B8" w14:textId="77777777" w:rsidR="00CB6A65" w:rsidRDefault="00CB6A65">
      <w:pPr>
        <w:ind w:left="-15" w:right="0" w:firstLine="0"/>
      </w:pPr>
    </w:p>
    <w:p w14:paraId="7C9E5B45" w14:textId="77777777" w:rsidR="00CB6A65" w:rsidRDefault="00CB6A65">
      <w:pPr>
        <w:ind w:left="-15" w:right="0" w:firstLine="0"/>
      </w:pPr>
    </w:p>
    <w:p w14:paraId="0FE0982A" w14:textId="77777777" w:rsidR="00CB6A65" w:rsidRDefault="00CB6A65">
      <w:pPr>
        <w:ind w:left="-15" w:right="0" w:firstLine="0"/>
      </w:pPr>
    </w:p>
    <w:p w14:paraId="734CB0B7" w14:textId="77777777" w:rsidR="00CB6A65" w:rsidRDefault="00CB6A65">
      <w:pPr>
        <w:ind w:left="-15" w:right="0" w:firstLine="0"/>
      </w:pPr>
    </w:p>
    <w:p w14:paraId="6BF66EE9" w14:textId="77777777" w:rsidR="00CB6A65" w:rsidRDefault="00CB6A65">
      <w:pPr>
        <w:ind w:left="-15" w:right="0" w:firstLine="0"/>
      </w:pPr>
    </w:p>
    <w:p w14:paraId="5BFB6E0F" w14:textId="77777777" w:rsidR="00CB6A65" w:rsidRDefault="00CB6A65">
      <w:pPr>
        <w:ind w:left="-15" w:right="0" w:firstLine="0"/>
      </w:pPr>
    </w:p>
    <w:p w14:paraId="1C7B46EC" w14:textId="77777777" w:rsidR="00CB6A65" w:rsidRDefault="00CB6A65">
      <w:pPr>
        <w:ind w:left="-15" w:right="0" w:firstLine="0"/>
      </w:pPr>
    </w:p>
    <w:p w14:paraId="3912DA92" w14:textId="77777777" w:rsidR="00CB6A65" w:rsidRDefault="00CB6A65">
      <w:pPr>
        <w:ind w:left="-15" w:right="0" w:firstLine="0"/>
      </w:pPr>
    </w:p>
    <w:p w14:paraId="00B6D370" w14:textId="77777777" w:rsidR="00CB6A65" w:rsidRDefault="00CB6A65">
      <w:pPr>
        <w:ind w:left="-15" w:right="0" w:firstLine="0"/>
      </w:pPr>
    </w:p>
    <w:p w14:paraId="4BD7302E" w14:textId="77777777" w:rsidR="00CB6A65" w:rsidRDefault="00CB6A65">
      <w:pPr>
        <w:ind w:left="-15" w:right="0" w:firstLine="0"/>
      </w:pPr>
    </w:p>
    <w:p w14:paraId="1AE4F67C" w14:textId="77777777" w:rsidR="00CB6A65" w:rsidRDefault="00CB6A65">
      <w:pPr>
        <w:ind w:left="-15" w:right="0" w:firstLine="0"/>
      </w:pPr>
    </w:p>
    <w:p w14:paraId="50373ECF" w14:textId="77777777" w:rsidR="00CB6A65" w:rsidRDefault="00CB6A65">
      <w:pPr>
        <w:ind w:left="-15" w:right="0" w:firstLine="0"/>
      </w:pPr>
    </w:p>
    <w:p w14:paraId="0634E02B" w14:textId="77777777" w:rsidR="00CB6A65" w:rsidRDefault="00CB6A65">
      <w:pPr>
        <w:ind w:left="-15" w:right="0" w:firstLine="0"/>
      </w:pPr>
    </w:p>
    <w:p w14:paraId="4F4A7A11" w14:textId="77777777" w:rsidR="00CB6A65" w:rsidRDefault="00CB6A65">
      <w:pPr>
        <w:ind w:left="-15" w:right="0" w:firstLine="0"/>
      </w:pPr>
    </w:p>
    <w:p w14:paraId="7D6376F7" w14:textId="77777777" w:rsidR="00CB6A65" w:rsidRDefault="00CB6A65">
      <w:pPr>
        <w:ind w:left="-15" w:right="0" w:firstLine="0"/>
      </w:pPr>
    </w:p>
    <w:p w14:paraId="536266D0" w14:textId="77777777" w:rsidR="00CB6A65" w:rsidRDefault="00CB6A65">
      <w:pPr>
        <w:ind w:left="-15" w:right="0" w:firstLine="0"/>
      </w:pPr>
    </w:p>
    <w:p w14:paraId="3B7C1BAD" w14:textId="77777777" w:rsidR="00CB6A65" w:rsidRDefault="00CB6A65">
      <w:pPr>
        <w:ind w:left="-15" w:right="0" w:firstLine="0"/>
      </w:pPr>
    </w:p>
    <w:p w14:paraId="65AB1DED" w14:textId="77777777" w:rsidR="00CB6A65" w:rsidRDefault="00CB6A65" w:rsidP="00CB6A65">
      <w:pPr>
        <w:ind w:right="0" w:firstLine="0"/>
      </w:pPr>
    </w:p>
    <w:p w14:paraId="4D41C29F" w14:textId="4EF69B28" w:rsidR="00C21317" w:rsidRDefault="00C82862" w:rsidP="00CB6A65">
      <w:pPr>
        <w:spacing w:after="0"/>
        <w:ind w:left="-15" w:right="0" w:firstLine="0"/>
        <w:jc w:val="right"/>
      </w:pPr>
      <w:r>
        <w:lastRenderedPageBreak/>
        <w:t>Утверждено</w:t>
      </w:r>
    </w:p>
    <w:p w14:paraId="6ED435E9" w14:textId="77777777" w:rsidR="00C21317" w:rsidRDefault="00C82862" w:rsidP="00CB6A65">
      <w:pPr>
        <w:spacing w:after="0" w:line="253" w:lineRule="auto"/>
        <w:ind w:left="10" w:right="-5" w:hanging="10"/>
        <w:jc w:val="right"/>
      </w:pPr>
      <w:r>
        <w:t>Решением Совета депутатов</w:t>
      </w:r>
    </w:p>
    <w:p w14:paraId="5E2517EA" w14:textId="6A0FEFD0" w:rsidR="00C21317" w:rsidRDefault="00CB6A65" w:rsidP="00CB6A65">
      <w:pPr>
        <w:spacing w:after="0"/>
        <w:ind w:right="0"/>
        <w:jc w:val="right"/>
      </w:pPr>
      <w:r>
        <w:t>городского поселения Беринговский</w:t>
      </w:r>
    </w:p>
    <w:p w14:paraId="006FF541" w14:textId="5D8D1B14" w:rsidR="00CB6A65" w:rsidRDefault="00CB6A65" w:rsidP="00CB6A65">
      <w:pPr>
        <w:spacing w:after="0"/>
        <w:ind w:right="0"/>
        <w:jc w:val="right"/>
      </w:pPr>
      <w:r>
        <w:t>от 20.06.2022 № 199</w:t>
      </w:r>
    </w:p>
    <w:p w14:paraId="0954BBE4" w14:textId="12B8C357" w:rsidR="00CB6A65" w:rsidRDefault="00CB6A65" w:rsidP="00CB6A65">
      <w:pPr>
        <w:spacing w:after="0"/>
        <w:ind w:right="0"/>
        <w:jc w:val="right"/>
      </w:pPr>
    </w:p>
    <w:p w14:paraId="552AAC35" w14:textId="77777777" w:rsidR="00CB6A65" w:rsidRDefault="00CB6A65" w:rsidP="00CB6A65">
      <w:pPr>
        <w:spacing w:after="0"/>
        <w:ind w:right="0"/>
        <w:jc w:val="right"/>
      </w:pPr>
    </w:p>
    <w:p w14:paraId="47865F83" w14:textId="77777777" w:rsidR="00DC2855" w:rsidRDefault="00C82862">
      <w:pPr>
        <w:pStyle w:val="1"/>
        <w:numPr>
          <w:ilvl w:val="0"/>
          <w:numId w:val="0"/>
        </w:numPr>
        <w:ind w:left="25" w:right="18"/>
      </w:pPr>
      <w:r>
        <w:t xml:space="preserve">Положение о муниципальном контроле </w:t>
      </w:r>
      <w:r w:rsidR="00C869EA">
        <w:t xml:space="preserve">за обеспечением сохранности автомобильных дорог местного значения в границах городского поселения Беринговский </w:t>
      </w:r>
      <w:r>
        <w:t>Чукотского автономного округа</w:t>
      </w:r>
    </w:p>
    <w:p w14:paraId="06F1E693" w14:textId="77777777" w:rsidR="00DC2855" w:rsidRDefault="00DC2855">
      <w:pPr>
        <w:pStyle w:val="1"/>
        <w:numPr>
          <w:ilvl w:val="0"/>
          <w:numId w:val="0"/>
        </w:numPr>
        <w:ind w:left="25" w:right="18"/>
      </w:pPr>
    </w:p>
    <w:p w14:paraId="501357FB" w14:textId="090B0600" w:rsidR="00C21317" w:rsidRDefault="00C82862">
      <w:pPr>
        <w:pStyle w:val="1"/>
        <w:numPr>
          <w:ilvl w:val="0"/>
          <w:numId w:val="0"/>
        </w:numPr>
        <w:ind w:left="25" w:right="18"/>
      </w:pPr>
      <w:r>
        <w:t xml:space="preserve"> 1. Общие положения </w:t>
      </w:r>
    </w:p>
    <w:p w14:paraId="11230836" w14:textId="3276A16D" w:rsidR="00C21317" w:rsidRDefault="00C82862">
      <w:pPr>
        <w:ind w:left="-15" w:right="0"/>
      </w:pPr>
      <w:r>
        <w:t xml:space="preserve">1.1. Настоящее Положение устанавливает порядок осуществления муниципального контроля </w:t>
      </w:r>
      <w:r w:rsidR="00DC2855">
        <w:t xml:space="preserve">за обеспечением сохранности автомобильных дорог местного значения в границах городского поселения Беринговский </w:t>
      </w:r>
      <w:r>
        <w:t xml:space="preserve">(далее – муниципальный контроль </w:t>
      </w:r>
      <w:r w:rsidR="00DC2855">
        <w:t>за обеспечением сохранности автомобильных дорог</w:t>
      </w:r>
      <w:r>
        <w:t xml:space="preserve">). </w:t>
      </w:r>
    </w:p>
    <w:p w14:paraId="07FEB2CC" w14:textId="3DEB9154" w:rsidR="00C21317" w:rsidRDefault="00C82862">
      <w:pPr>
        <w:ind w:left="-15" w:right="0"/>
      </w:pPr>
      <w:r>
        <w:t xml:space="preserve">1.2. Предметом муниципального контроля </w:t>
      </w:r>
      <w:r w:rsidR="00DC2855">
        <w:t xml:space="preserve">за обеспечением сохранности автомобильных дорог </w:t>
      </w:r>
      <w:r>
        <w:t xml:space="preserve">является соблюдение юридическими лицами, индивидуальными предпринимателями, гражданами (далее – контролируемые лица) обязательных требований: </w:t>
      </w:r>
    </w:p>
    <w:p w14:paraId="511DF1E8" w14:textId="32553B7E" w:rsidR="00C21317" w:rsidRDefault="00C82862">
      <w:pPr>
        <w:numPr>
          <w:ilvl w:val="0"/>
          <w:numId w:val="2"/>
        </w:numPr>
        <w:ind w:right="0" w:firstLine="349"/>
      </w:pPr>
      <w:r>
        <w:t xml:space="preserve">в области автомобильных дорог и дорожной деятельности, установленных в отношении автомобильных дорог местного значения </w:t>
      </w:r>
      <w:r w:rsidR="00DC2855">
        <w:t>городского поселения Беринговский</w:t>
      </w:r>
      <w:r>
        <w:t xml:space="preserve"> (далее – автомобильные дороги местного значения или автомобильные дороги общего пользования местного значения): </w:t>
      </w:r>
    </w:p>
    <w:p w14:paraId="29A83A42" w14:textId="278EA0A6" w:rsidR="00C21317" w:rsidRDefault="00C82862" w:rsidP="00DC2855">
      <w:pPr>
        <w:spacing w:after="32" w:line="253" w:lineRule="auto"/>
        <w:ind w:left="10" w:right="-5" w:hanging="10"/>
      </w:pPr>
      <w:r>
        <w:t>а) к эксплуатации объектов дорожного сервиса, размещенных в полосах отвода</w:t>
      </w:r>
      <w:r w:rsidR="00DC2855">
        <w:t xml:space="preserve"> </w:t>
      </w:r>
      <w:r>
        <w:t xml:space="preserve">и (или) придорожных полосах автомобильных дорог общего пользования; </w:t>
      </w:r>
    </w:p>
    <w:p w14:paraId="35CFCFD1" w14:textId="716AD939" w:rsidR="00C21317" w:rsidRDefault="00626FD9">
      <w:pPr>
        <w:ind w:left="-15" w:right="0"/>
      </w:pPr>
      <w:r>
        <w:t>а</w:t>
      </w:r>
      <w:r w:rsidR="00C82862">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14:paraId="0064569A" w14:textId="77777777" w:rsidR="00C21317" w:rsidRDefault="00C82862">
      <w:pPr>
        <w:numPr>
          <w:ilvl w:val="0"/>
          <w:numId w:val="2"/>
        </w:numPr>
        <w:ind w:right="0" w:firstLine="349"/>
      </w:pPr>
      <w:r>
        <w:t xml:space="preserve">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14:paraId="245B04F9" w14:textId="73D9CF19" w:rsidR="00C21317" w:rsidRDefault="00DC2855" w:rsidP="00DC2855">
      <w:pPr>
        <w:spacing w:after="36"/>
        <w:ind w:right="0"/>
      </w:pPr>
      <w:r>
        <w:t>1.3</w:t>
      </w:r>
      <w:r w:rsidR="00017C9D">
        <w:t>.</w:t>
      </w:r>
      <w:r>
        <w:t xml:space="preserve"> </w:t>
      </w:r>
      <w:r w:rsidR="00C82862">
        <w:t xml:space="preserve">Муниципальный контроль на автомобильном транспорте осуществляется администрацией </w:t>
      </w:r>
      <w:r>
        <w:t>городского поселения Беринговский</w:t>
      </w:r>
      <w:r w:rsidR="00C82862">
        <w:t xml:space="preserve"> (далее – администрация). </w:t>
      </w:r>
    </w:p>
    <w:p w14:paraId="52DA92AF" w14:textId="65796505" w:rsidR="00C21317" w:rsidRDefault="00DC2855" w:rsidP="00DC2855">
      <w:pPr>
        <w:ind w:right="0"/>
      </w:pPr>
      <w:r>
        <w:t xml:space="preserve">1.4. </w:t>
      </w:r>
      <w:r w:rsidR="00C82862">
        <w:t>Должностными лицами Администрации, уполномоченными осуществлять муниципальный контроль на автомобильном транспорте, являются</w:t>
      </w:r>
      <w:r>
        <w:t xml:space="preserve"> </w:t>
      </w:r>
      <w:r w:rsidR="00C82862">
        <w:t>Заместитель Главы Администрации (далее также – должностные лица, уполномоченные осуществлять муниципальный контроль на автомобильном транспорте)</w:t>
      </w:r>
      <w:r w:rsidR="00C82862">
        <w:rPr>
          <w:i/>
        </w:rPr>
        <w:t>.</w:t>
      </w:r>
      <w:r w:rsidR="00C82862">
        <w:t xml:space="preserve"> В должностные обязанности указанных должностных лиц </w:t>
      </w:r>
    </w:p>
    <w:p w14:paraId="263A1DB7" w14:textId="77777777" w:rsidR="00C21317" w:rsidRDefault="00C82862">
      <w:pPr>
        <w:spacing w:after="33"/>
        <w:ind w:left="-15" w:right="0" w:firstLine="0"/>
      </w:pPr>
      <w:r>
        <w:lastRenderedPageBreak/>
        <w:t xml:space="preserve">Администрации в соответствии с их должностной инструкцией входит осуществление полномочий по муниципальному контролю на автомобильном транспорте. </w:t>
      </w:r>
    </w:p>
    <w:p w14:paraId="1E92BCAA" w14:textId="77777777" w:rsidR="00C21317" w:rsidRDefault="00C82862">
      <w:pPr>
        <w:ind w:left="-15" w:right="0"/>
      </w:pPr>
      <w: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14:paraId="7E5C8EA9" w14:textId="3EDD578E" w:rsidR="00C21317" w:rsidRDefault="00017C9D" w:rsidP="00017C9D">
      <w:pPr>
        <w:ind w:right="0"/>
      </w:pPr>
      <w:r>
        <w:t xml:space="preserve">1.5. </w:t>
      </w:r>
      <w:r w:rsidR="00C82862">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 </w:t>
      </w:r>
    </w:p>
    <w:p w14:paraId="3FD9DF7B" w14:textId="23963769" w:rsidR="00C21317" w:rsidRDefault="00017C9D" w:rsidP="00017C9D">
      <w:pPr>
        <w:spacing w:after="33"/>
        <w:ind w:right="0"/>
      </w:pPr>
      <w:r>
        <w:t xml:space="preserve">1.6. </w:t>
      </w:r>
      <w:r w:rsidR="00C82862">
        <w:t xml:space="preserve">Объектами муниципального контроля на автомобильном транспорте являются: </w:t>
      </w:r>
    </w:p>
    <w:p w14:paraId="245F55B7" w14:textId="77777777" w:rsidR="00C21317" w:rsidRDefault="00C82862">
      <w:pPr>
        <w:ind w:left="-15" w:right="0"/>
      </w:pPr>
      <w:r>
        <w:t xml:space="preserve">а) в рамках пункта 1 части 1 статьи 16 Федерального закона от 31.07.2020 № 248ФЗ «О государственном контроле (надзоре) и муниципальном контроле в Российской Федерации»: </w:t>
      </w:r>
    </w:p>
    <w:p w14:paraId="786813C3" w14:textId="77777777" w:rsidR="00C21317" w:rsidRDefault="00C82862">
      <w:pPr>
        <w:spacing w:after="32" w:line="253" w:lineRule="auto"/>
        <w:ind w:left="10" w:right="-5" w:hanging="10"/>
        <w:jc w:val="right"/>
      </w:pPr>
      <w:r>
        <w:t xml:space="preserve">деятельность по использованию полос отвода и (или) придорожных полос </w:t>
      </w:r>
    </w:p>
    <w:p w14:paraId="4BCB0837" w14:textId="77777777" w:rsidR="00C21317" w:rsidRDefault="00C82862">
      <w:pPr>
        <w:ind w:left="-15" w:right="0" w:firstLine="0"/>
      </w:pPr>
      <w:r>
        <w:t xml:space="preserve">автомобильных дорог общего пользования местного значения;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14:paraId="470700DE" w14:textId="77777777" w:rsidR="00C21317" w:rsidRDefault="00C82862">
      <w:pPr>
        <w:spacing w:after="32"/>
        <w:ind w:left="-15" w:right="0"/>
      </w:pPr>
      <w:r>
        <w:t xml:space="preserve">б) в рамках пункта 2 части 1 статьи 16 Федерального закона от 31.07.2020 № 248-ФЗ «О государственном контроле (надзоре) и муниципальном контроле в Российской Федерации»: </w:t>
      </w:r>
    </w:p>
    <w:p w14:paraId="72B92B26" w14:textId="77777777" w:rsidR="00C21317" w:rsidRDefault="00C82862">
      <w:pPr>
        <w:spacing w:after="37"/>
        <w:ind w:left="-15" w:right="0"/>
      </w:pPr>
      <w: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w:t>
      </w:r>
      <w:r>
        <w:lastRenderedPageBreak/>
        <w:t xml:space="preserve">значения (в случае создания таких парковок (парковочных мест); внесение платы в счет возмещения вреда, причиняемого тяжеловесными транспортными средствами при движении по автомобильным дорогам местного значения; внесение платы за присоединение объектов дорожного сервиса к автомобильным </w:t>
      </w:r>
    </w:p>
    <w:p w14:paraId="44B93D3A" w14:textId="77777777" w:rsidR="00C21317" w:rsidRDefault="00C82862">
      <w:pPr>
        <w:ind w:left="-15" w:right="0" w:firstLine="0"/>
      </w:pPr>
      <w:r>
        <w:t xml:space="preserve">дорогам общего пользования местного значения; </w:t>
      </w:r>
    </w:p>
    <w:p w14:paraId="49E5761E" w14:textId="6F0C0BEC" w:rsidR="00C21317" w:rsidRDefault="00C82862" w:rsidP="00017C9D">
      <w:pPr>
        <w:tabs>
          <w:tab w:val="center" w:pos="2105"/>
          <w:tab w:val="center" w:pos="4497"/>
          <w:tab w:val="center" w:pos="6115"/>
          <w:tab w:val="center" w:pos="7123"/>
          <w:tab w:val="center" w:pos="8246"/>
          <w:tab w:val="center" w:pos="9440"/>
          <w:tab w:val="center" w:pos="9959"/>
          <w:tab w:val="right" w:pos="10488"/>
        </w:tabs>
        <w:spacing w:after="7" w:line="253" w:lineRule="auto"/>
        <w:ind w:right="-5" w:firstLine="0"/>
      </w:pPr>
      <w:r>
        <w:rPr>
          <w:rFonts w:ascii="Calibri" w:eastAsia="Calibri" w:hAnsi="Calibri" w:cs="Calibri"/>
          <w:sz w:val="22"/>
        </w:rPr>
        <w:tab/>
      </w:r>
      <w:r>
        <w:t xml:space="preserve">дорожно-строительные </w:t>
      </w:r>
      <w:r>
        <w:tab/>
        <w:t xml:space="preserve">материалы, </w:t>
      </w:r>
      <w:r>
        <w:tab/>
        <w:t xml:space="preserve">указанные </w:t>
      </w:r>
      <w:r>
        <w:tab/>
        <w:t xml:space="preserve">в </w:t>
      </w:r>
      <w:r>
        <w:tab/>
        <w:t xml:space="preserve">приложении </w:t>
      </w:r>
      <w:r>
        <w:tab/>
        <w:t>№ 1</w:t>
      </w:r>
      <w:r w:rsidR="00017C9D">
        <w:t xml:space="preserve"> </w:t>
      </w:r>
      <w:r>
        <w:t>к техническому регламенту Таможенного союза «Безопасность автомобильных дорог»</w:t>
      </w:r>
      <w:r w:rsidR="00017C9D">
        <w:t xml:space="preserve"> </w:t>
      </w:r>
      <w:r>
        <w:t>(ТР ТС 014/2011); дорожно-строительные изделия, указанные в</w:t>
      </w:r>
      <w:r w:rsidR="00017C9D">
        <w:t xml:space="preserve"> </w:t>
      </w:r>
      <w:r>
        <w:t>приложении № 2 к техническому регламенту Таможенного союза</w:t>
      </w:r>
      <w:r w:rsidR="00017C9D">
        <w:t xml:space="preserve"> </w:t>
      </w:r>
      <w:r>
        <w:t xml:space="preserve">«Безопасность автомобильных дорог» (ТР ТС 014/2011); </w:t>
      </w:r>
    </w:p>
    <w:p w14:paraId="02F143EE" w14:textId="77777777" w:rsidR="00C21317" w:rsidRDefault="00C82862">
      <w:pPr>
        <w:spacing w:after="34"/>
        <w:ind w:left="-15" w:right="0"/>
      </w:pPr>
      <w:r>
        <w:t xml:space="preserve">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 </w:t>
      </w:r>
    </w:p>
    <w:p w14:paraId="7CC7AB91" w14:textId="77777777" w:rsidR="00C21317" w:rsidRDefault="00C82862" w:rsidP="00017C9D">
      <w:pPr>
        <w:spacing w:after="32" w:line="253" w:lineRule="auto"/>
        <w:ind w:left="10" w:right="-5" w:hanging="10"/>
        <w:jc w:val="center"/>
      </w:pPr>
      <w:r>
        <w:t xml:space="preserve">объекты дорожного сервиса, размещенные в полосах отвода и (или) </w:t>
      </w:r>
    </w:p>
    <w:p w14:paraId="711369F1" w14:textId="0220CC73" w:rsidR="00C21317" w:rsidRDefault="00C82862" w:rsidP="00017C9D">
      <w:pPr>
        <w:spacing w:after="41"/>
        <w:ind w:left="693" w:right="0" w:hanging="708"/>
      </w:pPr>
      <w:r>
        <w:t>придорожных полосах автомобильных дорог общего пользования местного</w:t>
      </w:r>
      <w:r w:rsidR="00017C9D">
        <w:t xml:space="preserve"> </w:t>
      </w:r>
      <w:r>
        <w:t>значения; придорожные полосы и полосы отвода автомобильных дорог</w:t>
      </w:r>
      <w:r w:rsidR="00017C9D">
        <w:t xml:space="preserve"> </w:t>
      </w:r>
      <w:r>
        <w:t>общего пользования местного значения; автомобильная дорога общего пользования местного значения и искусственные дорожные сооружения на ней; примыкания к автомобильным дорогам местного значения, в том числе</w:t>
      </w:r>
      <w:r w:rsidR="00017C9D">
        <w:t xml:space="preserve"> </w:t>
      </w:r>
      <w:r>
        <w:t xml:space="preserve">примыкания объектов дорожного сервиса. </w:t>
      </w:r>
    </w:p>
    <w:p w14:paraId="10D43A24" w14:textId="77777777" w:rsidR="00C21317" w:rsidRDefault="00C82862">
      <w:pPr>
        <w:ind w:left="-15" w:right="0"/>
      </w:pPr>
      <w: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 </w:t>
      </w:r>
    </w:p>
    <w:p w14:paraId="38C726A9" w14:textId="77777777" w:rsidR="00C21317" w:rsidRDefault="00C82862">
      <w:pPr>
        <w:spacing w:after="34"/>
        <w:ind w:left="-15" w:right="0"/>
      </w:pPr>
      <w:r>
        <w:t xml:space="preserve">1.8. Система оценки и управления рисками при осуществлении муниципального контроля на автомобильном транспорте не применяется. </w:t>
      </w:r>
    </w:p>
    <w:p w14:paraId="4B22E1FB" w14:textId="77777777" w:rsidR="00C21317" w:rsidRDefault="00C82862">
      <w:pPr>
        <w:spacing w:after="0" w:line="259" w:lineRule="auto"/>
        <w:ind w:left="708" w:right="0" w:firstLine="0"/>
        <w:jc w:val="left"/>
      </w:pPr>
      <w:r>
        <w:t xml:space="preserve"> </w:t>
      </w:r>
    </w:p>
    <w:p w14:paraId="14444A0E" w14:textId="77777777" w:rsidR="00C21317" w:rsidRDefault="00C82862">
      <w:pPr>
        <w:pStyle w:val="1"/>
        <w:ind w:left="25" w:right="15"/>
      </w:pPr>
      <w:r>
        <w:t xml:space="preserve">Профилактика рисков причинения вреда (ущерба) охраняемым законом ценностям </w:t>
      </w:r>
    </w:p>
    <w:p w14:paraId="1AD9B5D5" w14:textId="77777777" w:rsidR="00C21317" w:rsidRDefault="00C82862">
      <w:pPr>
        <w:spacing w:after="0" w:line="259" w:lineRule="auto"/>
        <w:ind w:left="73" w:right="0" w:firstLine="0"/>
        <w:jc w:val="center"/>
      </w:pPr>
      <w:r>
        <w:rPr>
          <w:b/>
        </w:rPr>
        <w:t xml:space="preserve"> </w:t>
      </w:r>
    </w:p>
    <w:p w14:paraId="2D216F71" w14:textId="77777777" w:rsidR="00C21317" w:rsidRDefault="00C82862">
      <w:pPr>
        <w:spacing w:after="34"/>
        <w:ind w:left="-15" w:right="0"/>
      </w:pPr>
      <w:r>
        <w:t xml:space="preserve">2.1. Администрация осуществляет муниципальный контроль на автомобильном транспорте в том числе посредством проведения профилактических мероприятий. </w:t>
      </w:r>
    </w:p>
    <w:p w14:paraId="76BD0B54" w14:textId="77777777" w:rsidR="00C21317" w:rsidRDefault="00C82862">
      <w:pPr>
        <w:ind w:left="-15" w:right="0"/>
      </w:pPr>
      <w: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14:paraId="4D688815" w14:textId="77777777" w:rsidR="00C21317" w:rsidRDefault="00C82862">
      <w:pPr>
        <w:ind w:left="-15" w:right="0"/>
      </w:pPr>
      <w:r>
        <w:lastRenderedPageBreak/>
        <w:t xml:space="preserve">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14:paraId="3E395D21" w14:textId="77777777" w:rsidR="00C21317" w:rsidRDefault="00C82862">
      <w:pPr>
        <w:ind w:left="-15" w:right="0"/>
      </w:pPr>
      <w: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14:paraId="39B68A1D" w14:textId="7A2905AD" w:rsidR="00C21317" w:rsidRDefault="00C82862">
      <w:pPr>
        <w:ind w:left="-15" w:right="0"/>
      </w:pPr>
      <w: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w:t>
      </w:r>
      <w:r w:rsidR="00585EC7">
        <w:t>городского поселения Беринговский</w:t>
      </w:r>
      <w:r>
        <w:t xml:space="preserve"> для принятия решения о проведении контрольных мероприятий. </w:t>
      </w:r>
    </w:p>
    <w:p w14:paraId="2ADD4D2F" w14:textId="77777777" w:rsidR="00C21317" w:rsidRDefault="00C82862">
      <w:pPr>
        <w:spacing w:after="35"/>
        <w:ind w:left="-15" w:right="0"/>
      </w:pPr>
      <w:r>
        <w:t xml:space="preserve">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 </w:t>
      </w:r>
    </w:p>
    <w:p w14:paraId="06E6C4F7" w14:textId="77777777" w:rsidR="00C21317" w:rsidRDefault="00C82862">
      <w:pPr>
        <w:numPr>
          <w:ilvl w:val="0"/>
          <w:numId w:val="4"/>
        </w:numPr>
        <w:spacing w:after="37"/>
        <w:ind w:right="0" w:firstLine="0"/>
      </w:pPr>
      <w:r>
        <w:t xml:space="preserve">информирование; </w:t>
      </w:r>
    </w:p>
    <w:p w14:paraId="5E1EF6BE" w14:textId="77777777" w:rsidR="00C21317" w:rsidRDefault="00C82862">
      <w:pPr>
        <w:numPr>
          <w:ilvl w:val="0"/>
          <w:numId w:val="4"/>
        </w:numPr>
        <w:spacing w:after="36"/>
        <w:ind w:right="0" w:firstLine="0"/>
      </w:pPr>
      <w:r>
        <w:t xml:space="preserve">обобщение правоприменительной практики; </w:t>
      </w:r>
    </w:p>
    <w:p w14:paraId="2D43EAAD" w14:textId="77777777" w:rsidR="00585EC7" w:rsidRDefault="00C82862">
      <w:pPr>
        <w:numPr>
          <w:ilvl w:val="0"/>
          <w:numId w:val="4"/>
        </w:numPr>
        <w:spacing w:after="33"/>
        <w:ind w:right="0" w:firstLine="0"/>
      </w:pPr>
      <w:r>
        <w:t xml:space="preserve">объявление предостережений; </w:t>
      </w:r>
    </w:p>
    <w:p w14:paraId="64ECCE02" w14:textId="308D1532" w:rsidR="00C21317" w:rsidRDefault="00C82862">
      <w:pPr>
        <w:numPr>
          <w:ilvl w:val="0"/>
          <w:numId w:val="4"/>
        </w:numPr>
        <w:spacing w:after="33"/>
        <w:ind w:right="0" w:firstLine="0"/>
      </w:pPr>
      <w:r>
        <w:t xml:space="preserve">консультирование; </w:t>
      </w:r>
    </w:p>
    <w:p w14:paraId="5389FDFF" w14:textId="22B667B0" w:rsidR="00585EC7" w:rsidRDefault="00585EC7">
      <w:pPr>
        <w:numPr>
          <w:ilvl w:val="0"/>
          <w:numId w:val="4"/>
        </w:numPr>
        <w:spacing w:after="33"/>
        <w:ind w:right="0" w:firstLine="0"/>
      </w:pPr>
      <w:r>
        <w:t>профилактический визит.</w:t>
      </w:r>
    </w:p>
    <w:p w14:paraId="6BA80DA6" w14:textId="27E8F682" w:rsidR="00C21317" w:rsidRDefault="00C21317">
      <w:pPr>
        <w:ind w:left="708" w:right="0" w:firstLine="0"/>
      </w:pPr>
    </w:p>
    <w:p w14:paraId="5E1636F1" w14:textId="1BC124D7" w:rsidR="00C21317" w:rsidRDefault="00C82862" w:rsidP="00585EC7">
      <w:pPr>
        <w:spacing w:after="34"/>
        <w:ind w:left="-15" w:right="0"/>
      </w:pPr>
      <w: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00585EC7">
        <w:t>городского поселения Беринговский</w:t>
      </w:r>
      <w:r>
        <w:t xml:space="preserve"> в информационно-телекоммуникационной сети «Интернет» (далее – официальный сайт</w:t>
      </w:r>
      <w:r w:rsidR="00585EC7">
        <w:t xml:space="preserve"> </w:t>
      </w:r>
      <w:r>
        <w:t xml:space="preserve">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1CF5A6C2" w14:textId="77777777" w:rsidR="00585EC7" w:rsidRDefault="00C82862" w:rsidP="00585EC7">
      <w:pPr>
        <w:ind w:left="-15" w:right="0"/>
      </w:pPr>
      <w:r>
        <w:t xml:space="preserve">Администрация обязана размещать и поддерживать в актуальном состоянии на официальном сайте Администрации </w:t>
      </w:r>
      <w:r w:rsidR="00585EC7">
        <w:t>городского поселения Беринговский</w:t>
      </w:r>
      <w:r>
        <w:t xml:space="preserve">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w:t>
      </w:r>
    </w:p>
    <w:p w14:paraId="62957A51" w14:textId="6E5BF9A8" w:rsidR="00C21317" w:rsidRDefault="00C82862" w:rsidP="00585EC7">
      <w:pPr>
        <w:ind w:left="-15" w:right="0"/>
      </w:pPr>
      <w:r>
        <w:lastRenderedPageBreak/>
        <w:t>Администрация также</w:t>
      </w:r>
      <w:r w:rsidR="00585EC7">
        <w:t xml:space="preserve"> </w:t>
      </w:r>
      <w:r>
        <w:t>вправе</w:t>
      </w:r>
      <w:r w:rsidR="00585EC7">
        <w:t xml:space="preserve"> </w:t>
      </w:r>
      <w:r>
        <w:t>информировать</w:t>
      </w:r>
      <w:r w:rsidR="00585EC7">
        <w:t xml:space="preserve"> </w:t>
      </w:r>
      <w:r>
        <w:t>население</w:t>
      </w:r>
      <w:r w:rsidR="00585EC7">
        <w:t xml:space="preserve"> городского поселения Беринговский</w:t>
      </w:r>
      <w:r>
        <w:t xml:space="preserve"> на собраниях и конференциях граждан об обязательных требованиях, предъявляемых к объектам контроля. </w:t>
      </w:r>
    </w:p>
    <w:p w14:paraId="1B82545D" w14:textId="77777777" w:rsidR="00C21317" w:rsidRDefault="00C82862">
      <w:pPr>
        <w:ind w:left="-15" w:right="0"/>
      </w:pPr>
      <w:r>
        <w:t xml:space="preserve">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w:t>
      </w:r>
    </w:p>
    <w:p w14:paraId="71EB2C94" w14:textId="5D22002A" w:rsidR="00C21317" w:rsidRDefault="00C82862">
      <w:pPr>
        <w:ind w:left="-15" w:right="0"/>
      </w:pPr>
      <w: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подписываемым Главой</w:t>
      </w:r>
      <w:r>
        <w:rPr>
          <w:color w:val="FF0000"/>
        </w:rPr>
        <w:t xml:space="preserve"> </w:t>
      </w:r>
      <w:r>
        <w:t xml:space="preserve">(Заместителем Главы) Администрации </w:t>
      </w:r>
      <w:r w:rsidR="00585EC7">
        <w:t>городского поселения Беринговский</w:t>
      </w:r>
      <w:r>
        <w:t xml:space="preserve"> или должностным лицом, уполномоченным осуществлять муниципальный контроль на автомобильном транспорте</w:t>
      </w:r>
      <w:r>
        <w:rPr>
          <w:color w:val="FF0000"/>
        </w:rPr>
        <w:t>.</w:t>
      </w:r>
      <w:r>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w:t>
      </w:r>
    </w:p>
    <w:p w14:paraId="661A1DD4" w14:textId="6028F5B1" w:rsidR="00C21317" w:rsidRDefault="00C82862" w:rsidP="00585EC7">
      <w:pPr>
        <w:spacing w:line="250" w:lineRule="auto"/>
        <w:ind w:left="-17" w:right="0" w:firstLine="709"/>
      </w:pPr>
      <w: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w:t>
      </w:r>
      <w:r w:rsidR="00585EC7">
        <w:t>городского поселения Беринговский</w:t>
      </w:r>
      <w:r>
        <w:t xml:space="preserve"> или должностным лицом, уполномоченным осуществлять муниципальный контроль на автомобильном транспорте</w:t>
      </w:r>
      <w:r>
        <w:rPr>
          <w:i/>
        </w:rPr>
        <w:t xml:space="preserve"> (</w:t>
      </w:r>
      <w:r>
        <w:t xml:space="preserve">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w:t>
      </w:r>
    </w:p>
    <w:p w14:paraId="12F735CB" w14:textId="77777777" w:rsidR="00C21317" w:rsidRDefault="00C82862">
      <w:pPr>
        <w:ind w:left="-15" w:right="0"/>
      </w:pPr>
      <w: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30D7762D" w14:textId="77777777" w:rsidR="00C21317" w:rsidRDefault="00C82862">
      <w:pPr>
        <w:ind w:left="-15" w:right="0"/>
      </w:pPr>
      <w:r>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w:t>
      </w:r>
    </w:p>
    <w:p w14:paraId="54DD767C" w14:textId="77777777" w:rsidR="00C21317" w:rsidRDefault="00C82862">
      <w:pPr>
        <w:ind w:left="-15" w:right="0"/>
      </w:pPr>
      <w: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lastRenderedPageBreak/>
        <w:t xml:space="preserve">информацией о согласии или несогласии с возражением. В случае несогласия с возражением в ответе указываются соответствующие обоснования. </w:t>
      </w:r>
    </w:p>
    <w:p w14:paraId="4F176097" w14:textId="77777777" w:rsidR="00C21317" w:rsidRDefault="00C82862">
      <w:pPr>
        <w:ind w:left="-15" w:right="0"/>
      </w:pPr>
      <w: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14:paraId="4EE17020" w14:textId="009A7B00" w:rsidR="00C21317" w:rsidRDefault="00C82862">
      <w:pPr>
        <w:ind w:left="-15" w:right="0"/>
      </w:pPr>
      <w:r>
        <w:t xml:space="preserve">Личный прием граждан проводится Главой (Заместителем главы) Администрации </w:t>
      </w:r>
      <w:r w:rsidR="00585EC7">
        <w:t>городского поселения Беринговский</w:t>
      </w:r>
      <w: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 </w:t>
      </w:r>
    </w:p>
    <w:p w14:paraId="39974B59" w14:textId="77777777" w:rsidR="00C21317" w:rsidRDefault="00C82862">
      <w:pPr>
        <w:spacing w:after="35"/>
        <w:ind w:left="-15" w:right="0"/>
      </w:pPr>
      <w:r>
        <w:t xml:space="preserve">Консультирование осуществляется в устной или письменной форме по следующим вопросам: </w:t>
      </w:r>
    </w:p>
    <w:p w14:paraId="7C32795C" w14:textId="77777777" w:rsidR="00C21317" w:rsidRDefault="00C82862">
      <w:pPr>
        <w:numPr>
          <w:ilvl w:val="0"/>
          <w:numId w:val="5"/>
        </w:numPr>
        <w:spacing w:after="32"/>
        <w:ind w:right="0"/>
      </w:pPr>
      <w:r>
        <w:t xml:space="preserve">организация и осуществление муниципального контроля на автомобильном транспорте; </w:t>
      </w:r>
    </w:p>
    <w:p w14:paraId="3766AB12" w14:textId="77777777" w:rsidR="00C21317" w:rsidRDefault="00C82862">
      <w:pPr>
        <w:numPr>
          <w:ilvl w:val="0"/>
          <w:numId w:val="5"/>
        </w:numPr>
        <w:spacing w:after="34"/>
        <w:ind w:right="0"/>
      </w:pPr>
      <w:r>
        <w:t xml:space="preserve">порядок осуществления контрольных мероприятий, установленных настоящим Положением; </w:t>
      </w:r>
    </w:p>
    <w:p w14:paraId="78BD93B3" w14:textId="77777777" w:rsidR="00C21317" w:rsidRDefault="00C82862">
      <w:pPr>
        <w:numPr>
          <w:ilvl w:val="0"/>
          <w:numId w:val="5"/>
        </w:numPr>
        <w:spacing w:after="39"/>
        <w:ind w:right="0"/>
      </w:pPr>
      <w:r>
        <w:t xml:space="preserve">порядок обжалования действий (бездействия) должностных лиц, уполномоченных осуществлять муниципальный контроль на автомобильном </w:t>
      </w:r>
    </w:p>
    <w:p w14:paraId="1BD822C8" w14:textId="77777777" w:rsidR="00C21317" w:rsidRDefault="00C82862">
      <w:pPr>
        <w:ind w:left="-15" w:right="0" w:firstLine="0"/>
      </w:pPr>
      <w:r>
        <w:t xml:space="preserve">транспорте; </w:t>
      </w:r>
    </w:p>
    <w:p w14:paraId="4DBB03BC" w14:textId="77777777" w:rsidR="00C21317" w:rsidRDefault="00C82862">
      <w:pPr>
        <w:numPr>
          <w:ilvl w:val="0"/>
          <w:numId w:val="5"/>
        </w:numPr>
        <w:ind w:right="0"/>
      </w:pPr>
      <w:r>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14:paraId="1A8B1C2A" w14:textId="77777777" w:rsidR="00C21317" w:rsidRDefault="00C82862">
      <w:pPr>
        <w:spacing w:after="35"/>
        <w:ind w:left="-15" w:right="0"/>
      </w:pPr>
      <w:r>
        <w:t xml:space="preserve">Консультирование контролируемых лиц в устной форме может осуществляться также на собраниях и конференциях граждан.  </w:t>
      </w:r>
    </w:p>
    <w:p w14:paraId="65C43B11" w14:textId="77777777" w:rsidR="00C21317" w:rsidRDefault="00C82862">
      <w:pPr>
        <w:ind w:left="-15" w:right="0"/>
      </w:pPr>
      <w:r>
        <w:t xml:space="preserve">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 </w:t>
      </w:r>
    </w:p>
    <w:p w14:paraId="341AE3C7" w14:textId="77777777" w:rsidR="00C21317" w:rsidRDefault="00C82862">
      <w:pPr>
        <w:numPr>
          <w:ilvl w:val="0"/>
          <w:numId w:val="6"/>
        </w:numPr>
        <w:spacing w:after="33"/>
        <w:ind w:right="0"/>
      </w:pPr>
      <w:r>
        <w:t xml:space="preserve">контролируемым лицом представлен письменный запрос о представлении письменного ответа по вопросам консультирования; </w:t>
      </w:r>
    </w:p>
    <w:p w14:paraId="06A112A7" w14:textId="77777777" w:rsidR="00C21317" w:rsidRDefault="00C82862">
      <w:pPr>
        <w:numPr>
          <w:ilvl w:val="0"/>
          <w:numId w:val="6"/>
        </w:numPr>
        <w:spacing w:after="35"/>
        <w:ind w:right="0"/>
      </w:pPr>
      <w:r>
        <w:t xml:space="preserve">за время консультирования предоставить в устной форме ответ на поставленные вопросы невозможно; </w:t>
      </w:r>
    </w:p>
    <w:p w14:paraId="6C553D79" w14:textId="77777777" w:rsidR="00C21317" w:rsidRDefault="00C82862">
      <w:pPr>
        <w:numPr>
          <w:ilvl w:val="0"/>
          <w:numId w:val="6"/>
        </w:numPr>
        <w:ind w:right="0"/>
      </w:pPr>
      <w:r>
        <w:t xml:space="preserve">ответ на поставленные вопросы требует дополнительного запроса сведений. </w:t>
      </w:r>
    </w:p>
    <w:p w14:paraId="1D243CA0" w14:textId="77777777" w:rsidR="00C21317" w:rsidRDefault="00C82862">
      <w:pPr>
        <w:ind w:left="-15" w:right="0"/>
      </w:pPr>
      <w: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 </w:t>
      </w:r>
    </w:p>
    <w:p w14:paraId="12368EBC" w14:textId="77777777" w:rsidR="00C21317" w:rsidRDefault="00C82862">
      <w:pPr>
        <w:spacing w:after="37"/>
        <w:ind w:left="-15" w:right="0"/>
      </w:pPr>
      <w: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 </w:t>
      </w:r>
    </w:p>
    <w:p w14:paraId="520E7625" w14:textId="77777777" w:rsidR="00C21317" w:rsidRDefault="00C82862">
      <w:pPr>
        <w:ind w:left="-15" w:right="0"/>
      </w:pPr>
      <w: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 </w:t>
      </w:r>
    </w:p>
    <w:p w14:paraId="0FD75DF5" w14:textId="77777777" w:rsidR="00C21317" w:rsidRDefault="00C82862">
      <w:pPr>
        <w:spacing w:after="34"/>
        <w:ind w:left="-15" w:right="0"/>
      </w:pPr>
      <w:r>
        <w:t xml:space="preserve">Должностными лицами, уполномоченными осуществлять муниципальный контроль на автомобильном транспорте, ведется журнал учета консультирований. </w:t>
      </w:r>
    </w:p>
    <w:p w14:paraId="543C44CA" w14:textId="11FA9CB5" w:rsidR="00C21317" w:rsidRDefault="00C82862">
      <w:pPr>
        <w:ind w:left="-15" w:right="0"/>
      </w:pPr>
      <w: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rsidR="00EC7EA3">
        <w:t>городского поселения Беринговский</w:t>
      </w:r>
      <w:r>
        <w:t xml:space="preserve"> или должностным лицом, уполномоченным осуществлять муниципальный контроль на автомобильном транспорте. </w:t>
      </w:r>
    </w:p>
    <w:p w14:paraId="2727C97C" w14:textId="77777777" w:rsidR="00C21317" w:rsidRDefault="00C82862">
      <w:pPr>
        <w:ind w:left="-15" w:right="0"/>
      </w:pPr>
      <w: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3C695431" w14:textId="77777777" w:rsidR="00C21317" w:rsidRDefault="00C82862">
      <w:pPr>
        <w:ind w:left="-15" w:right="0"/>
      </w:pPr>
      <w: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14:paraId="2FCFB3D8" w14:textId="77777777" w:rsidR="00C21317" w:rsidRDefault="00C82862">
      <w:pPr>
        <w:spacing w:after="48"/>
        <w:ind w:left="-15" w:right="0"/>
      </w:pPr>
      <w: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14:paraId="4E33295A" w14:textId="77777777" w:rsidR="00C21317" w:rsidRDefault="00C82862">
      <w:pPr>
        <w:pStyle w:val="1"/>
        <w:ind w:left="296" w:right="0" w:hanging="281"/>
      </w:pPr>
      <w:r>
        <w:t xml:space="preserve">Осуществление контрольных мероприятий и контрольных действий </w:t>
      </w:r>
    </w:p>
    <w:p w14:paraId="1BC65144" w14:textId="77777777" w:rsidR="00C21317" w:rsidRDefault="00C82862">
      <w:pPr>
        <w:ind w:left="-15" w:right="0"/>
      </w:pPr>
      <w:r>
        <w:t xml:space="preserve">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 </w:t>
      </w:r>
    </w:p>
    <w:p w14:paraId="222862F0" w14:textId="77777777" w:rsidR="00C21317" w:rsidRDefault="00C82862">
      <w:pPr>
        <w:numPr>
          <w:ilvl w:val="0"/>
          <w:numId w:val="7"/>
        </w:numPr>
        <w:ind w:right="0"/>
      </w:pPr>
      <w:r>
        <w:t xml:space="preserve">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
    <w:p w14:paraId="026864BD" w14:textId="77777777" w:rsidR="00C21317" w:rsidRDefault="00C82862">
      <w:pPr>
        <w:numPr>
          <w:ilvl w:val="0"/>
          <w:numId w:val="7"/>
        </w:numPr>
        <w:ind w:right="0"/>
      </w:pPr>
      <w:r>
        <w:t xml:space="preserve">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 </w:t>
      </w:r>
    </w:p>
    <w:p w14:paraId="79ED4813" w14:textId="77777777" w:rsidR="00C21317" w:rsidRDefault="00C82862">
      <w:pPr>
        <w:numPr>
          <w:ilvl w:val="0"/>
          <w:numId w:val="7"/>
        </w:numPr>
        <w:spacing w:after="33"/>
        <w:ind w:right="0"/>
      </w:pPr>
      <w:r>
        <w:lastRenderedPageBreak/>
        <w:t xml:space="preserve">документарная проверка (посредством получения письменных объяснений, истребования документов, экспертизы); </w:t>
      </w:r>
    </w:p>
    <w:p w14:paraId="1EF3018F" w14:textId="77777777" w:rsidR="00C21317" w:rsidRDefault="00C82862">
      <w:pPr>
        <w:numPr>
          <w:ilvl w:val="0"/>
          <w:numId w:val="7"/>
        </w:numPr>
        <w:ind w:right="0"/>
      </w:pPr>
      <w:r>
        <w:t xml:space="preserve">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 </w:t>
      </w:r>
    </w:p>
    <w:p w14:paraId="6B8F90B5" w14:textId="77777777" w:rsidR="00C21317" w:rsidRDefault="00C82862">
      <w:pPr>
        <w:numPr>
          <w:ilvl w:val="0"/>
          <w:numId w:val="7"/>
        </w:numPr>
        <w:ind w:right="0"/>
      </w:pPr>
      <w:r>
        <w:t xml:space="preserve">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14:paraId="7DAF4DB6" w14:textId="77777777" w:rsidR="00C21317" w:rsidRDefault="00C82862">
      <w:pPr>
        <w:numPr>
          <w:ilvl w:val="0"/>
          <w:numId w:val="7"/>
        </w:numPr>
        <w:spacing w:after="34"/>
        <w:ind w:right="0"/>
      </w:pPr>
      <w:r>
        <w:t xml:space="preserve">выездное обследование (посредством осмотра, инструментального обследования (с применением видеозаписи), испытания, экспертизы). </w:t>
      </w:r>
    </w:p>
    <w:p w14:paraId="494536ED" w14:textId="59E496A1" w:rsidR="00C21317" w:rsidRDefault="00EC7EA3" w:rsidP="00EC7EA3">
      <w:pPr>
        <w:spacing w:after="37"/>
        <w:ind w:right="0"/>
      </w:pPr>
      <w:r>
        <w:t xml:space="preserve">3.2. </w:t>
      </w:r>
      <w:r w:rsidR="00C82862">
        <w:t xml:space="preserve">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14:paraId="7F590D04" w14:textId="799C1B27" w:rsidR="00C21317" w:rsidRDefault="00EC7EA3" w:rsidP="00EC7EA3">
      <w:pPr>
        <w:spacing w:after="33"/>
        <w:ind w:right="0"/>
      </w:pPr>
      <w:r>
        <w:t xml:space="preserve">3.3. </w:t>
      </w:r>
      <w:r w:rsidR="00C82862">
        <w:t xml:space="preserve">Контрольные мероприятия, указанные в подпунктах 1 – 4 пункта 3.1 настоящего Положения, проводятся в форме внеплановых мероприятий. </w:t>
      </w:r>
    </w:p>
    <w:p w14:paraId="16555A60" w14:textId="77777777" w:rsidR="00C21317" w:rsidRDefault="00C82862">
      <w:pPr>
        <w:spacing w:after="33"/>
        <w:ind w:left="-15" w:right="0"/>
      </w:pPr>
      <w:r>
        <w:t xml:space="preserve">Внеплановые контрольные мероприятия могут проводиться только после согласования с органами прокуратуры. </w:t>
      </w:r>
    </w:p>
    <w:p w14:paraId="6378DB88" w14:textId="3E7DC239" w:rsidR="00C21317" w:rsidRDefault="00EC7EA3" w:rsidP="00EC7EA3">
      <w:pPr>
        <w:spacing w:after="35"/>
        <w:ind w:right="0"/>
      </w:pPr>
      <w:r>
        <w:t xml:space="preserve">3.4. </w:t>
      </w:r>
      <w:r w:rsidR="00C82862">
        <w:t xml:space="preserve">Основанием для проведения контрольных мероприятий, проводимых с взаимодействием с контролируемыми лицами, является: </w:t>
      </w:r>
    </w:p>
    <w:p w14:paraId="2E8AD543" w14:textId="77777777" w:rsidR="00C21317" w:rsidRDefault="00C82862">
      <w:pPr>
        <w:numPr>
          <w:ilvl w:val="0"/>
          <w:numId w:val="9"/>
        </w:numPr>
        <w:ind w:right="0"/>
      </w:pPr>
      <w:r>
        <w:t xml:space="preserve">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 </w:t>
      </w:r>
    </w:p>
    <w:p w14:paraId="1F24318D" w14:textId="77777777" w:rsidR="00C21317" w:rsidRDefault="00C82862">
      <w:pPr>
        <w:numPr>
          <w:ilvl w:val="0"/>
          <w:numId w:val="9"/>
        </w:numPr>
        <w:ind w:right="0"/>
      </w:pPr>
      <w:r>
        <w:t xml:space="preserve">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14:paraId="4A8DA944" w14:textId="77777777" w:rsidR="00C21317" w:rsidRDefault="00C82862">
      <w:pPr>
        <w:numPr>
          <w:ilvl w:val="0"/>
          <w:numId w:val="9"/>
        </w:numPr>
        <w:ind w:right="0"/>
      </w:pPr>
      <w:r>
        <w:t xml:space="preserve">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14:paraId="37A374A3" w14:textId="77777777" w:rsidR="00C21317" w:rsidRDefault="00C82862">
      <w:pPr>
        <w:numPr>
          <w:ilvl w:val="0"/>
          <w:numId w:val="9"/>
        </w:numPr>
        <w:ind w:right="0"/>
      </w:pPr>
      <w:r>
        <w:t xml:space="preserve">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w:t>
      </w:r>
      <w:r>
        <w:lastRenderedPageBreak/>
        <w:t xml:space="preserve">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 </w:t>
      </w:r>
    </w:p>
    <w:p w14:paraId="14BE7060" w14:textId="0BECCFFD" w:rsidR="00C21317" w:rsidRDefault="00EC7EA3" w:rsidP="00EC7EA3">
      <w:pPr>
        <w:ind w:right="0"/>
      </w:pPr>
      <w:r>
        <w:t xml:space="preserve">3.5. </w:t>
      </w:r>
      <w:r w:rsidR="00C82862">
        <w:t xml:space="preserve">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w:t>
      </w:r>
    </w:p>
    <w:p w14:paraId="68E9E093" w14:textId="46D830C7" w:rsidR="00C21317" w:rsidRDefault="00EC7EA3" w:rsidP="00EC7EA3">
      <w:pPr>
        <w:ind w:right="0"/>
      </w:pPr>
      <w:r>
        <w:t xml:space="preserve">3.6. </w:t>
      </w:r>
      <w:r w:rsidR="00C82862">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 </w:t>
      </w:r>
    </w:p>
    <w:p w14:paraId="6F594F1A" w14:textId="7802E014" w:rsidR="00C21317" w:rsidRDefault="00EC7EA3" w:rsidP="00EC7EA3">
      <w:pPr>
        <w:ind w:right="0"/>
      </w:pPr>
      <w:r>
        <w:t xml:space="preserve">3.7. </w:t>
      </w:r>
      <w:r w:rsidR="00C82862">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w:t>
      </w:r>
      <w:r w:rsidR="00CA6272">
        <w:t>городского поселения Беринговский</w:t>
      </w:r>
      <w:r w:rsidR="00C82862">
        <w:rPr>
          <w:i/>
        </w:rPr>
        <w:t xml:space="preserve">, </w:t>
      </w:r>
      <w:r w:rsidR="00C82862">
        <w:t>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r w:rsidR="00C82862">
        <w:rPr>
          <w:i/>
        </w:rPr>
        <w:t xml:space="preserve"> </w:t>
      </w:r>
    </w:p>
    <w:p w14:paraId="503C8145" w14:textId="4122227D" w:rsidR="00C21317" w:rsidRDefault="00EC7EA3" w:rsidP="00EC7EA3">
      <w:pPr>
        <w:ind w:right="0"/>
      </w:pPr>
      <w:r>
        <w:t xml:space="preserve">3.8. </w:t>
      </w:r>
      <w:r w:rsidR="00C82862">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 </w:t>
      </w:r>
    </w:p>
    <w:p w14:paraId="3C381267" w14:textId="1C9E708C" w:rsidR="00C21317" w:rsidRDefault="00EC7EA3" w:rsidP="00EC7EA3">
      <w:pPr>
        <w:spacing w:after="32" w:line="253" w:lineRule="auto"/>
        <w:ind w:right="0"/>
      </w:pPr>
      <w:r>
        <w:t xml:space="preserve">3.9. </w:t>
      </w:r>
      <w:r w:rsidR="00C82862">
        <w:t>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распоряжением Правительства Российской Федерации от 19.04.2016 № 724-р,</w:t>
      </w:r>
      <w:r w:rsidR="00C82862">
        <w:rPr>
          <w:color w:val="FF0000"/>
        </w:rPr>
        <w:t xml:space="preserve"> </w:t>
      </w:r>
      <w:r w:rsidR="00C82862">
        <w:t xml:space="preserve">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w:t>
      </w:r>
      <w:r w:rsidR="00C82862">
        <w:lastRenderedPageBreak/>
        <w:t xml:space="preserve">(надзорными)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14:paraId="4E26C731" w14:textId="65981953" w:rsidR="00C21317" w:rsidRDefault="00EC7EA3" w:rsidP="00EC7EA3">
      <w:pPr>
        <w:spacing w:after="39"/>
        <w:ind w:right="0"/>
      </w:pPr>
      <w:r>
        <w:t xml:space="preserve">3.10. </w:t>
      </w:r>
      <w:r w:rsidR="00C82862">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 </w:t>
      </w:r>
    </w:p>
    <w:p w14:paraId="40B49178" w14:textId="77777777" w:rsidR="00C21317" w:rsidRDefault="00C82862">
      <w:pPr>
        <w:numPr>
          <w:ilvl w:val="0"/>
          <w:numId w:val="11"/>
        </w:numPr>
        <w:ind w:right="0"/>
      </w:pPr>
      <w:r>
        <w:t xml:space="preserve">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A3D8D4C" w14:textId="77777777" w:rsidR="00C21317" w:rsidRDefault="00C82862">
      <w:pPr>
        <w:numPr>
          <w:ilvl w:val="0"/>
          <w:numId w:val="11"/>
        </w:numPr>
        <w:spacing w:after="34"/>
        <w:ind w:right="0"/>
      </w:pPr>
      <w:r>
        <w:t xml:space="preserve">отсутствие признаков явной непосредственной угрозы причинения или фактического причинения вреда (ущерба) охраняемым законом ценностям; </w:t>
      </w:r>
    </w:p>
    <w:p w14:paraId="56627B3E" w14:textId="77777777" w:rsidR="00C21317" w:rsidRDefault="00C82862">
      <w:pPr>
        <w:numPr>
          <w:ilvl w:val="0"/>
          <w:numId w:val="11"/>
        </w:numPr>
        <w:spacing w:after="34"/>
        <w:ind w:right="0"/>
      </w:pPr>
      <w:r>
        <w:t xml:space="preserve">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w:t>
      </w:r>
    </w:p>
    <w:p w14:paraId="1B1EE32D" w14:textId="4FAAB600" w:rsidR="00C21317" w:rsidRDefault="00EC7EA3" w:rsidP="00EC7EA3">
      <w:pPr>
        <w:spacing w:after="7" w:line="253" w:lineRule="auto"/>
        <w:ind w:right="0"/>
      </w:pPr>
      <w:r>
        <w:t xml:space="preserve">3.11. </w:t>
      </w:r>
      <w:r w:rsidR="00C82862">
        <w:t xml:space="preserve">Срок проведения выездной проверки не может превышать 10 рабочих дней. </w:t>
      </w:r>
    </w:p>
    <w:p w14:paraId="0AFDED2C" w14:textId="77777777" w:rsidR="00C21317" w:rsidRDefault="00C82862">
      <w:pPr>
        <w:ind w:left="-15" w:right="0"/>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4A8070D3" w14:textId="77777777" w:rsidR="00C21317" w:rsidRDefault="00C82862">
      <w:pPr>
        <w:ind w:left="-15" w:right="0"/>
      </w:pPr>
      <w: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C751F33" w14:textId="25FC0B98" w:rsidR="00C21317" w:rsidRDefault="00EC7EA3" w:rsidP="00EC7EA3">
      <w:pPr>
        <w:ind w:right="0"/>
      </w:pPr>
      <w:r>
        <w:t xml:space="preserve">3.12. </w:t>
      </w:r>
      <w:r w:rsidR="00C82862">
        <w:t xml:space="preserve">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w:t>
      </w:r>
      <w:r w:rsidR="00C82862">
        <w:lastRenderedPageBreak/>
        <w:t xml:space="preserve">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14:paraId="743ACB7B" w14:textId="6E28AEA7" w:rsidR="00C21317" w:rsidRDefault="00EC7EA3" w:rsidP="00EC7EA3">
      <w:pPr>
        <w:ind w:right="0"/>
      </w:pPr>
      <w:r>
        <w:t xml:space="preserve">3.13. </w:t>
      </w:r>
      <w:r w:rsidR="00C82862">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 </w:t>
      </w:r>
    </w:p>
    <w:p w14:paraId="0E9D135D" w14:textId="55434E2D" w:rsidR="00C21317" w:rsidRDefault="00EC7EA3" w:rsidP="00EC7EA3">
      <w:pPr>
        <w:spacing w:after="7" w:line="253" w:lineRule="auto"/>
        <w:ind w:right="0"/>
      </w:pPr>
      <w:r>
        <w:t xml:space="preserve">3.14. </w:t>
      </w:r>
      <w:r w:rsidR="00C82862">
        <w:t xml:space="preserve">По </w:t>
      </w:r>
      <w:r w:rsidR="00C82862">
        <w:tab/>
        <w:t xml:space="preserve">окончании </w:t>
      </w:r>
      <w:r w:rsidR="00C82862">
        <w:tab/>
        <w:t xml:space="preserve">проведения </w:t>
      </w:r>
      <w:r w:rsidR="00C82862">
        <w:tab/>
        <w:t xml:space="preserve">контрольного </w:t>
      </w:r>
      <w:r w:rsidR="00C82862">
        <w:tab/>
        <w:t xml:space="preserve">мероприятия, </w:t>
      </w:r>
    </w:p>
    <w:p w14:paraId="3AFC9CFE" w14:textId="77777777" w:rsidR="00C21317" w:rsidRDefault="00C82862">
      <w:pPr>
        <w:ind w:left="-15" w:right="0" w:firstLine="0"/>
      </w:pPr>
      <w:r>
        <w:t xml:space="preserve">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w:t>
      </w:r>
    </w:p>
    <w:p w14:paraId="081F9DAF" w14:textId="77777777" w:rsidR="00C21317" w:rsidRDefault="00C82862">
      <w:pPr>
        <w:spacing w:after="34"/>
        <w:ind w:left="-15" w:right="0"/>
      </w:pPr>
      <w: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FF0FB25" w14:textId="77777777" w:rsidR="00C21317" w:rsidRDefault="00C82862">
      <w:pPr>
        <w:ind w:left="-15" w:right="0"/>
      </w:pPr>
      <w: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1ADF999A" w14:textId="6D37BF62" w:rsidR="00C21317" w:rsidRDefault="00EC7EA3" w:rsidP="00EC7EA3">
      <w:pPr>
        <w:spacing w:after="33"/>
        <w:ind w:right="0"/>
      </w:pPr>
      <w:r>
        <w:t xml:space="preserve">3.15. </w:t>
      </w:r>
      <w:r w:rsidR="00C82862">
        <w:t xml:space="preserve">Информация о контрольных мероприятиях размещается в Едином реестре контрольных (надзорных) мероприятий. </w:t>
      </w:r>
    </w:p>
    <w:p w14:paraId="0F1476A6" w14:textId="15FD6E6A" w:rsidR="00C21317" w:rsidRDefault="00EC7EA3" w:rsidP="00EC7EA3">
      <w:pPr>
        <w:ind w:right="0"/>
      </w:pPr>
      <w:r>
        <w:t xml:space="preserve">3.16. </w:t>
      </w:r>
      <w:r w:rsidR="00C82862">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w:t>
      </w:r>
      <w:r w:rsidR="00C82862">
        <w:lastRenderedPageBreak/>
        <w:t xml:space="preserve">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14:paraId="1F187FA5" w14:textId="77777777" w:rsidR="00C21317" w:rsidRDefault="00C82862">
      <w:pPr>
        <w:ind w:left="-15" w:right="0"/>
      </w:pPr>
      <w: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 </w:t>
      </w:r>
    </w:p>
    <w:p w14:paraId="09E59F68" w14:textId="77777777" w:rsidR="00C21317" w:rsidRDefault="00C82862">
      <w:pPr>
        <w:ind w:left="-15" w:right="0"/>
      </w:pPr>
      <w: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492110AD" w14:textId="5E7A97D8" w:rsidR="00C21317" w:rsidRDefault="00EC7EA3" w:rsidP="00EC7EA3">
      <w:pPr>
        <w:ind w:right="0"/>
      </w:pPr>
      <w:r>
        <w:t xml:space="preserve">3.17 </w:t>
      </w:r>
      <w:r w:rsidR="00C82862">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 </w:t>
      </w:r>
    </w:p>
    <w:p w14:paraId="1489AA05" w14:textId="5D0B70F7" w:rsidR="00C21317" w:rsidRDefault="00EC7EA3" w:rsidP="00EC7EA3">
      <w:pPr>
        <w:ind w:right="0"/>
      </w:pPr>
      <w:r>
        <w:t xml:space="preserve">3.18. </w:t>
      </w:r>
      <w:r w:rsidR="00C82862">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14:paraId="004C4E3F" w14:textId="650C5C2A" w:rsidR="00C21317" w:rsidRDefault="00EC7EA3" w:rsidP="00EC7EA3">
      <w:pPr>
        <w:ind w:right="0"/>
      </w:pPr>
      <w:r>
        <w:t xml:space="preserve">3.19. </w:t>
      </w:r>
      <w:r w:rsidR="00C82862">
        <w:t xml:space="preserve">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w:t>
      </w:r>
      <w:r w:rsidR="00C82862">
        <w:lastRenderedPageBreak/>
        <w:t xml:space="preserve">автомобильном транспорте) в пределах полномочий, предусмотренных законодательством Российской Федерации, обязана: </w:t>
      </w:r>
    </w:p>
    <w:p w14:paraId="0A6284DB" w14:textId="77777777" w:rsidR="00C21317" w:rsidRDefault="00C82862">
      <w:pPr>
        <w:numPr>
          <w:ilvl w:val="0"/>
          <w:numId w:val="12"/>
        </w:numPr>
        <w:spacing w:after="37"/>
        <w:ind w:right="0"/>
      </w:pPr>
      <w:r>
        <w:t xml:space="preserve">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008F815B" w14:textId="77777777" w:rsidR="00C21317" w:rsidRDefault="00C82862">
      <w:pPr>
        <w:numPr>
          <w:ilvl w:val="0"/>
          <w:numId w:val="12"/>
        </w:numPr>
        <w:ind w:right="0"/>
      </w:pPr>
      <w: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 </w:t>
      </w:r>
    </w:p>
    <w:p w14:paraId="1C623FF7" w14:textId="77777777" w:rsidR="00C21317" w:rsidRDefault="00C82862">
      <w:pPr>
        <w:numPr>
          <w:ilvl w:val="0"/>
          <w:numId w:val="12"/>
        </w:numPr>
        <w:spacing w:after="38"/>
        <w:ind w:right="0"/>
      </w:pPr>
      <w: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14:paraId="003CAEFF" w14:textId="77777777" w:rsidR="00C21317" w:rsidRDefault="00C82862">
      <w:pPr>
        <w:numPr>
          <w:ilvl w:val="0"/>
          <w:numId w:val="12"/>
        </w:numPr>
        <w:ind w:right="0"/>
      </w:pPr>
      <w: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14:paraId="33121091" w14:textId="77777777" w:rsidR="00C21317" w:rsidRDefault="00C82862">
      <w:pPr>
        <w:numPr>
          <w:ilvl w:val="0"/>
          <w:numId w:val="12"/>
        </w:numPr>
        <w:spacing w:after="35"/>
        <w:ind w:right="0"/>
      </w:pPr>
      <w: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14:paraId="5712550B" w14:textId="77777777" w:rsidR="00C21317" w:rsidRDefault="00C82862">
      <w:pPr>
        <w:ind w:left="-15" w:right="0"/>
      </w:pPr>
      <w: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Чукотского </w:t>
      </w:r>
      <w:r>
        <w:lastRenderedPageBreak/>
        <w:t xml:space="preserve">автономного округа, органами местного самоуправления, правоохранительными органами, организациями и гражданами. </w:t>
      </w:r>
    </w:p>
    <w:p w14:paraId="755566B7" w14:textId="77777777" w:rsidR="00C21317" w:rsidRDefault="00C82862">
      <w:pPr>
        <w:ind w:left="-15" w:right="0"/>
      </w:pPr>
      <w: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 </w:t>
      </w:r>
    </w:p>
    <w:p w14:paraId="68526939" w14:textId="77777777" w:rsidR="00C21317" w:rsidRDefault="00C82862">
      <w:pPr>
        <w:spacing w:after="0" w:line="259" w:lineRule="auto"/>
        <w:ind w:left="708" w:right="0" w:firstLine="0"/>
        <w:jc w:val="left"/>
      </w:pPr>
      <w:r>
        <w:t xml:space="preserve"> </w:t>
      </w:r>
    </w:p>
    <w:p w14:paraId="3C9B9B88" w14:textId="77777777" w:rsidR="00C21317" w:rsidRDefault="00C82862">
      <w:pPr>
        <w:pStyle w:val="1"/>
        <w:ind w:left="25" w:right="15"/>
      </w:pPr>
      <w:r>
        <w:t xml:space="preserve">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 </w:t>
      </w:r>
    </w:p>
    <w:p w14:paraId="38AA727E" w14:textId="77777777" w:rsidR="00C21317" w:rsidRDefault="00C82862">
      <w:pPr>
        <w:spacing w:after="0" w:line="259" w:lineRule="auto"/>
        <w:ind w:left="73" w:right="0" w:firstLine="0"/>
        <w:jc w:val="center"/>
      </w:pPr>
      <w:r>
        <w:rPr>
          <w:b/>
        </w:rPr>
        <w:t xml:space="preserve"> </w:t>
      </w:r>
    </w:p>
    <w:p w14:paraId="7DF72D8D" w14:textId="77777777" w:rsidR="00C21317" w:rsidRDefault="00C82862">
      <w:pPr>
        <w:ind w:left="-15" w:right="0"/>
      </w:pPr>
      <w: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14:paraId="0E9B7C00" w14:textId="77777777" w:rsidR="00C21317" w:rsidRDefault="00C82862">
      <w:pPr>
        <w:spacing w:after="37"/>
        <w:ind w:left="-15" w:right="0"/>
      </w:pPr>
      <w: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 </w:t>
      </w:r>
    </w:p>
    <w:p w14:paraId="7DF0D68D" w14:textId="77777777" w:rsidR="00C21317" w:rsidRDefault="00C82862">
      <w:pPr>
        <w:numPr>
          <w:ilvl w:val="0"/>
          <w:numId w:val="13"/>
        </w:numPr>
        <w:ind w:right="0"/>
      </w:pPr>
      <w:r>
        <w:t xml:space="preserve">решений о проведении контрольных мероприятий; </w:t>
      </w:r>
    </w:p>
    <w:p w14:paraId="1B63D52A" w14:textId="77777777" w:rsidR="00C21317" w:rsidRDefault="00C82862">
      <w:pPr>
        <w:numPr>
          <w:ilvl w:val="0"/>
          <w:numId w:val="13"/>
        </w:numPr>
        <w:spacing w:after="32"/>
        <w:ind w:right="0"/>
      </w:pPr>
      <w:r>
        <w:t xml:space="preserve">актов контрольных мероприятий, предписаний об устранении выявленных нарушений; </w:t>
      </w:r>
    </w:p>
    <w:p w14:paraId="5FF55C23" w14:textId="77777777" w:rsidR="00C21317" w:rsidRDefault="00C82862">
      <w:pPr>
        <w:numPr>
          <w:ilvl w:val="0"/>
          <w:numId w:val="13"/>
        </w:numPr>
        <w:ind w:right="0"/>
      </w:pPr>
      <w:r>
        <w:t xml:space="preserve">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 </w:t>
      </w:r>
    </w:p>
    <w:p w14:paraId="62DC872D" w14:textId="5198592D" w:rsidR="00C21317" w:rsidRDefault="00CA6272" w:rsidP="00CA6272">
      <w:pPr>
        <w:ind w:right="0"/>
      </w:pPr>
      <w:r>
        <w:t xml:space="preserve">4.3. </w:t>
      </w:r>
      <w:r w:rsidR="00C82862">
        <w:t xml:space="preserve">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14:paraId="0267F08B" w14:textId="45E9DB96" w:rsidR="00C21317" w:rsidRDefault="00C82862" w:rsidP="00CA6272">
      <w:pPr>
        <w:spacing w:line="250" w:lineRule="auto"/>
        <w:ind w:left="-17" w:right="0" w:firstLine="709"/>
      </w:pPr>
      <w: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00CA6272">
        <w:t>городского поселения Беринговский</w:t>
      </w:r>
      <w:r>
        <w:t xml:space="preserve"> с предварительным информированием Главы Администрации </w:t>
      </w:r>
      <w:r w:rsidR="00CA6272">
        <w:lastRenderedPageBreak/>
        <w:t>городского поселения Беринговский</w:t>
      </w:r>
      <w:r>
        <w:t xml:space="preserve"> о наличии в жалобе</w:t>
      </w:r>
      <w:r w:rsidR="00CA6272">
        <w:t xml:space="preserve"> </w:t>
      </w:r>
      <w:r>
        <w:t xml:space="preserve">(документах) сведений, составляющих государственную или иную охраняемую законом тайну. </w:t>
      </w:r>
    </w:p>
    <w:p w14:paraId="6883B978" w14:textId="19E24FAB" w:rsidR="00C21317" w:rsidRDefault="00CA6272" w:rsidP="00CA6272">
      <w:pPr>
        <w:spacing w:after="35"/>
        <w:ind w:right="0"/>
      </w:pPr>
      <w:r>
        <w:t xml:space="preserve">4.4. </w:t>
      </w:r>
      <w:r w:rsidR="00C82862">
        <w:t xml:space="preserve">Жалоба на решение администрации, действия (бездействие) его должностных лиц рассматривается Главой (Заместителем Главы) </w:t>
      </w:r>
      <w:r w:rsidR="00C82862" w:rsidRPr="00CA6272">
        <w:t xml:space="preserve">Администрации </w:t>
      </w:r>
      <w:r>
        <w:t>городского поселения Беринговский</w:t>
      </w:r>
      <w:r w:rsidR="00C82862" w:rsidRPr="00CA6272">
        <w:t>.</w:t>
      </w:r>
      <w:r w:rsidR="00C82862">
        <w:t xml:space="preserve"> </w:t>
      </w:r>
    </w:p>
    <w:p w14:paraId="206F1A8C" w14:textId="79B59DA5" w:rsidR="00C21317" w:rsidRDefault="00CA6272" w:rsidP="00CA6272">
      <w:pPr>
        <w:spacing w:after="34"/>
        <w:ind w:right="0"/>
      </w:pPr>
      <w:r>
        <w:t xml:space="preserve">4.5. </w:t>
      </w:r>
      <w:r w:rsidR="00C82862">
        <w:t xml:space="preserve">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14:paraId="615A3131" w14:textId="77777777" w:rsidR="00C21317" w:rsidRDefault="00C82862">
      <w:pPr>
        <w:spacing w:after="34"/>
        <w:ind w:left="-15" w:right="0"/>
      </w:pPr>
      <w: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14:paraId="5C1E17D0" w14:textId="77777777" w:rsidR="00C21317" w:rsidRDefault="00C82862">
      <w:pPr>
        <w:ind w:left="-15" w:right="0"/>
      </w:pPr>
      <w:r>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w:t>
      </w:r>
    </w:p>
    <w:p w14:paraId="09847FCD" w14:textId="77777777" w:rsidR="00C21317" w:rsidRDefault="00C82862">
      <w:pPr>
        <w:ind w:left="-15" w:right="0"/>
      </w:pPr>
      <w: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14:paraId="3B278AE7" w14:textId="17AF864F" w:rsidR="00C21317" w:rsidRDefault="00F10025" w:rsidP="00F10025">
      <w:pPr>
        <w:spacing w:after="33"/>
        <w:ind w:right="0"/>
      </w:pPr>
      <w:r>
        <w:t xml:space="preserve">4.6. </w:t>
      </w:r>
      <w:r w:rsidR="00C82862">
        <w:t xml:space="preserve">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70898EE" w14:textId="7FC9D399" w:rsidR="00C21317" w:rsidRDefault="00C82862">
      <w:pPr>
        <w:ind w:left="-15" w:right="0"/>
      </w:pPr>
      <w: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F10025">
        <w:t>городского поселения Беринговский</w:t>
      </w:r>
      <w:r>
        <w:t xml:space="preserve"> или должностным лицом, уполномоченным осуществлять муниципальный контроль на автомобильном транспорте Чукотского автономного округа не более чем на 20 рабочих дней. </w:t>
      </w:r>
    </w:p>
    <w:p w14:paraId="1FDFDA93" w14:textId="77777777" w:rsidR="00C21317" w:rsidRDefault="00C82862">
      <w:pPr>
        <w:spacing w:after="0" w:line="259" w:lineRule="auto"/>
        <w:ind w:left="708" w:right="0" w:firstLine="0"/>
        <w:jc w:val="left"/>
      </w:pPr>
      <w:r>
        <w:t xml:space="preserve"> </w:t>
      </w:r>
    </w:p>
    <w:p w14:paraId="69D0F378" w14:textId="77777777" w:rsidR="00C21317" w:rsidRDefault="00C82862">
      <w:pPr>
        <w:pStyle w:val="1"/>
        <w:ind w:left="25" w:right="15"/>
      </w:pPr>
      <w:r>
        <w:t xml:space="preserve">Ключевые показатели муниципального контроля на автомобильном транспорте и их целевые значения </w:t>
      </w:r>
    </w:p>
    <w:p w14:paraId="10193A08" w14:textId="77777777" w:rsidR="00C21317" w:rsidRDefault="00C82862">
      <w:pPr>
        <w:spacing w:after="0" w:line="259" w:lineRule="auto"/>
        <w:ind w:left="73" w:right="0" w:firstLine="0"/>
        <w:jc w:val="center"/>
      </w:pPr>
      <w:r>
        <w:rPr>
          <w:b/>
        </w:rPr>
        <w:t xml:space="preserve"> </w:t>
      </w:r>
    </w:p>
    <w:p w14:paraId="32D40CEA" w14:textId="77777777" w:rsidR="00C21317" w:rsidRDefault="00C82862">
      <w:pPr>
        <w:ind w:left="-15" w:right="0"/>
      </w:pPr>
      <w: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A5FE727" w14:textId="786FAB4E" w:rsidR="00C21317" w:rsidRDefault="00C82862" w:rsidP="00F10025">
      <w:pPr>
        <w:spacing w:line="250" w:lineRule="auto"/>
        <w:ind w:left="-17" w:right="0" w:firstLine="709"/>
      </w:pPr>
      <w: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Решением Совета депутатов </w:t>
      </w:r>
      <w:r w:rsidR="00F10025">
        <w:t>городского поселения Беринговский.</w:t>
      </w:r>
    </w:p>
    <w:p w14:paraId="7C33B92D" w14:textId="28F9AECD" w:rsidR="00C21317" w:rsidRDefault="00C82862">
      <w:pPr>
        <w:pStyle w:val="1"/>
        <w:numPr>
          <w:ilvl w:val="0"/>
          <w:numId w:val="0"/>
        </w:numPr>
        <w:ind w:left="25" w:right="14"/>
      </w:pPr>
      <w:r>
        <w:lastRenderedPageBreak/>
        <w:t xml:space="preserve">Пояснительная записка к положению о муниципальном контроле </w:t>
      </w:r>
      <w:r w:rsidR="00F10025">
        <w:t>за обеспечением сохранности автомобильных дорог местного значения в границах городского поселения Беринговский</w:t>
      </w:r>
    </w:p>
    <w:p w14:paraId="6753F6C5" w14:textId="77777777" w:rsidR="00C21317" w:rsidRDefault="00C82862">
      <w:pPr>
        <w:spacing w:after="0" w:line="259" w:lineRule="auto"/>
        <w:ind w:left="73" w:right="0" w:firstLine="0"/>
        <w:jc w:val="center"/>
      </w:pPr>
      <w:r>
        <w:t xml:space="preserve"> </w:t>
      </w:r>
    </w:p>
    <w:p w14:paraId="1B2ED47C" w14:textId="03BF541A" w:rsidR="00C21317" w:rsidRDefault="00C82862">
      <w:pPr>
        <w:ind w:left="-15" w:right="0"/>
      </w:pPr>
      <w:r>
        <w:t xml:space="preserve">Положение о муниципальном контроле </w:t>
      </w:r>
      <w:r w:rsidR="00E95196">
        <w:t>за обеспечением сохранности автомобильных дорог местного значения в границах городского поселения Беринговский</w:t>
      </w:r>
      <w:r>
        <w:t xml:space="preserve">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 </w:t>
      </w:r>
    </w:p>
    <w:p w14:paraId="6E9A689E" w14:textId="77777777" w:rsidR="00C21317" w:rsidRDefault="00C82862">
      <w:pPr>
        <w:numPr>
          <w:ilvl w:val="0"/>
          <w:numId w:val="15"/>
        </w:numPr>
        <w:ind w:right="0"/>
      </w:pPr>
      <w:r>
        <w:t xml:space="preserve">Обращаем внимание, что со дня вступления Положения прекращают действие ранее принятые в населенном пункте муниципальные правовые акты по вопросам осуществления муниципального контроля 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 </w:t>
      </w:r>
    </w:p>
    <w:p w14:paraId="34AC71DB" w14:textId="77777777" w:rsidR="00C21317" w:rsidRDefault="00C82862">
      <w:pPr>
        <w:numPr>
          <w:ilvl w:val="0"/>
          <w:numId w:val="15"/>
        </w:numPr>
        <w:ind w:right="0"/>
      </w:pPr>
      <w: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5698AD28" w14:textId="77777777" w:rsidR="00C21317" w:rsidRDefault="00C82862">
      <w:pPr>
        <w:ind w:left="-15" w:right="0"/>
      </w:pPr>
      <w: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w:t>
      </w:r>
      <w:r>
        <w:lastRenderedPageBreak/>
        <w:t xml:space="preserve">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  </w:t>
      </w:r>
    </w:p>
    <w:p w14:paraId="3A37C620" w14:textId="77777777" w:rsidR="00C21317" w:rsidRDefault="00C82862">
      <w:pPr>
        <w:numPr>
          <w:ilvl w:val="0"/>
          <w:numId w:val="15"/>
        </w:numPr>
        <w:spacing w:after="34"/>
        <w:ind w:right="0"/>
      </w:pPr>
      <w:r>
        <w:t xml:space="preserve">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 </w:t>
      </w:r>
    </w:p>
    <w:p w14:paraId="08B8975D" w14:textId="77777777" w:rsidR="00C21317" w:rsidRDefault="00C82862">
      <w:pPr>
        <w:ind w:left="-15" w:right="0"/>
      </w:pPr>
      <w:r>
        <w:t xml:space="preserve">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 </w:t>
      </w:r>
    </w:p>
    <w:p w14:paraId="2C93872E" w14:textId="77777777" w:rsidR="00C21317" w:rsidRDefault="00C82862">
      <w:pPr>
        <w:spacing w:after="35"/>
        <w:ind w:left="-15" w:right="0"/>
      </w:pPr>
      <w:r>
        <w:t xml:space="preserve">Внеплановые контрольные мероприятия могут проводиться только после согласования с органами прокуратуры. </w:t>
      </w:r>
    </w:p>
    <w:p w14:paraId="32B5B29F" w14:textId="77777777" w:rsidR="00C21317" w:rsidRDefault="00C82862">
      <w:pPr>
        <w:ind w:left="-15" w:right="0"/>
      </w:pPr>
      <w: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7F925F77" w14:textId="77777777" w:rsidR="00C21317" w:rsidRDefault="00C82862">
      <w:pPr>
        <w:spacing w:after="39"/>
        <w:ind w:left="-15" w:right="0"/>
      </w:pPr>
      <w:r>
        <w:t xml:space="preserve">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 </w:t>
      </w:r>
    </w:p>
    <w:p w14:paraId="2D65530A" w14:textId="77777777" w:rsidR="00C21317" w:rsidRDefault="00C82862">
      <w:pPr>
        <w:spacing w:after="35"/>
        <w:ind w:left="-15" w:right="0"/>
      </w:pPr>
      <w:r>
        <w:t xml:space="preserve">4. Положением предусмотрено проведение следующих видов профилактических мероприятий: </w:t>
      </w:r>
    </w:p>
    <w:p w14:paraId="232F7562" w14:textId="77777777" w:rsidR="00C21317" w:rsidRDefault="00C82862">
      <w:pPr>
        <w:numPr>
          <w:ilvl w:val="0"/>
          <w:numId w:val="16"/>
        </w:numPr>
        <w:spacing w:after="37"/>
        <w:ind w:right="0" w:firstLine="0"/>
      </w:pPr>
      <w:r>
        <w:t xml:space="preserve">информирование; </w:t>
      </w:r>
    </w:p>
    <w:p w14:paraId="6EB706C4" w14:textId="77777777" w:rsidR="00C21317" w:rsidRDefault="00C82862">
      <w:pPr>
        <w:numPr>
          <w:ilvl w:val="0"/>
          <w:numId w:val="16"/>
        </w:numPr>
        <w:spacing w:after="36"/>
        <w:ind w:right="0" w:firstLine="0"/>
      </w:pPr>
      <w:r>
        <w:t xml:space="preserve">обобщение правоприменительной практики; </w:t>
      </w:r>
    </w:p>
    <w:p w14:paraId="41A48049" w14:textId="77777777" w:rsidR="00F517E2" w:rsidRDefault="00C82862">
      <w:pPr>
        <w:numPr>
          <w:ilvl w:val="0"/>
          <w:numId w:val="16"/>
        </w:numPr>
        <w:spacing w:after="33"/>
        <w:ind w:right="0" w:firstLine="0"/>
      </w:pPr>
      <w:r>
        <w:t xml:space="preserve">объявление предостережений; </w:t>
      </w:r>
    </w:p>
    <w:p w14:paraId="78C7ED0E" w14:textId="3C10CDA4" w:rsidR="00F517E2" w:rsidRDefault="00F517E2">
      <w:pPr>
        <w:numPr>
          <w:ilvl w:val="0"/>
          <w:numId w:val="16"/>
        </w:numPr>
        <w:spacing w:after="33"/>
        <w:ind w:right="0" w:firstLine="0"/>
      </w:pPr>
      <w:r>
        <w:t>консультирование;</w:t>
      </w:r>
    </w:p>
    <w:p w14:paraId="7E8B890E" w14:textId="030426E2" w:rsidR="00C21317" w:rsidRDefault="00C82862">
      <w:pPr>
        <w:numPr>
          <w:ilvl w:val="0"/>
          <w:numId w:val="16"/>
        </w:numPr>
        <w:spacing w:after="33"/>
        <w:ind w:right="0" w:firstLine="0"/>
      </w:pPr>
      <w:r>
        <w:t xml:space="preserve"> </w:t>
      </w:r>
      <w:r w:rsidR="00F517E2">
        <w:t>профилактический визит.</w:t>
      </w:r>
    </w:p>
    <w:p w14:paraId="45733DD1" w14:textId="59ED3BA6" w:rsidR="00C21317" w:rsidRDefault="00C82862" w:rsidP="00626FD9">
      <w:pPr>
        <w:spacing w:line="250" w:lineRule="auto"/>
        <w:ind w:right="0" w:firstLine="709"/>
      </w:pPr>
      <w:r>
        <w:t xml:space="preserve">Меры стимулирования добросовестности и самообследование в качестве профилактических мероприятий Положением не установлены. </w:t>
      </w:r>
    </w:p>
    <w:p w14:paraId="71175CA1" w14:textId="77777777" w:rsidR="00C21317" w:rsidRDefault="00C82862">
      <w:pPr>
        <w:ind w:left="-15" w:right="0"/>
      </w:pPr>
      <w: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и консультирование в устной форме на собраниях и конференциях граждан. </w:t>
      </w:r>
    </w:p>
    <w:p w14:paraId="2849874C" w14:textId="77777777" w:rsidR="00C21317" w:rsidRDefault="00C82862">
      <w:pPr>
        <w:spacing w:after="0" w:line="259" w:lineRule="auto"/>
        <w:ind w:right="0" w:firstLine="0"/>
        <w:jc w:val="left"/>
      </w:pPr>
      <w:r>
        <w:t xml:space="preserve"> </w:t>
      </w:r>
    </w:p>
    <w:sectPr w:rsidR="00C21317" w:rsidSect="005A7D47">
      <w:headerReference w:type="even" r:id="rId10"/>
      <w:headerReference w:type="default" r:id="rId11"/>
      <w:headerReference w:type="first" r:id="rId12"/>
      <w:pgSz w:w="11906" w:h="16838"/>
      <w:pgMar w:top="851" w:right="567" w:bottom="851" w:left="1701" w:header="767"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8E39" w14:textId="77777777" w:rsidR="0031269F" w:rsidRDefault="0031269F">
      <w:pPr>
        <w:spacing w:after="0" w:line="240" w:lineRule="auto"/>
      </w:pPr>
      <w:r>
        <w:separator/>
      </w:r>
    </w:p>
  </w:endnote>
  <w:endnote w:type="continuationSeparator" w:id="0">
    <w:p w14:paraId="134E2789" w14:textId="77777777" w:rsidR="0031269F" w:rsidRDefault="00312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EA5E" w14:textId="77777777" w:rsidR="0031269F" w:rsidRDefault="0031269F">
      <w:pPr>
        <w:spacing w:after="0" w:line="240" w:lineRule="auto"/>
      </w:pPr>
      <w:r>
        <w:separator/>
      </w:r>
    </w:p>
  </w:footnote>
  <w:footnote w:type="continuationSeparator" w:id="0">
    <w:p w14:paraId="0F8E3F55" w14:textId="77777777" w:rsidR="0031269F" w:rsidRDefault="00312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B61A" w14:textId="77777777" w:rsidR="00C21317" w:rsidRDefault="00C82862">
    <w:pPr>
      <w:spacing w:after="0" w:line="259" w:lineRule="auto"/>
      <w:ind w:right="0" w:firstLine="0"/>
      <w:jc w:val="left"/>
    </w:pPr>
    <w:r>
      <w:rPr>
        <w:rFonts w:ascii="Courier New" w:eastAsia="Courier New" w:hAnsi="Courier New" w:cs="Courier New"/>
        <w:sz w:val="24"/>
      </w:rPr>
      <w:t xml:space="preserve">ПРОЕКТ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1DB4" w14:textId="78044CC2" w:rsidR="00C21317" w:rsidRDefault="00C21317">
    <w:pPr>
      <w:spacing w:after="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B4A9" w14:textId="77777777" w:rsidR="00C21317" w:rsidRDefault="00C82862">
    <w:pPr>
      <w:spacing w:after="0" w:line="259" w:lineRule="auto"/>
      <w:ind w:right="0" w:firstLine="0"/>
      <w:jc w:val="left"/>
    </w:pPr>
    <w:r>
      <w:rPr>
        <w:rFonts w:ascii="Courier New" w:eastAsia="Courier New" w:hAnsi="Courier New" w:cs="Courier New"/>
        <w:sz w:val="24"/>
      </w:rPr>
      <w:t xml:space="preserve">ПРОЕКТ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22F"/>
    <w:multiLevelType w:val="hybridMultilevel"/>
    <w:tmpl w:val="AF8889E8"/>
    <w:lvl w:ilvl="0" w:tplc="F98879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4D3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B8BBC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E203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E4CE1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920E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96743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889B4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6007D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DA546B"/>
    <w:multiLevelType w:val="multilevel"/>
    <w:tmpl w:val="B6489B7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667527"/>
    <w:multiLevelType w:val="hybridMultilevel"/>
    <w:tmpl w:val="31F87154"/>
    <w:lvl w:ilvl="0" w:tplc="141E03DE">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DBAAEC6">
      <w:start w:val="1"/>
      <w:numFmt w:val="lowerLetter"/>
      <w:lvlText w:val="%2"/>
      <w:lvlJc w:val="left"/>
      <w:pPr>
        <w:ind w:left="1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ED433E0">
      <w:start w:val="1"/>
      <w:numFmt w:val="lowerRoman"/>
      <w:lvlText w:val="%3"/>
      <w:lvlJc w:val="left"/>
      <w:pPr>
        <w:ind w:left="2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5BA19E4">
      <w:start w:val="1"/>
      <w:numFmt w:val="decimal"/>
      <w:lvlText w:val="%4"/>
      <w:lvlJc w:val="left"/>
      <w:pPr>
        <w:ind w:left="3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D2CCA2C">
      <w:start w:val="1"/>
      <w:numFmt w:val="lowerLetter"/>
      <w:lvlText w:val="%5"/>
      <w:lvlJc w:val="left"/>
      <w:pPr>
        <w:ind w:left="3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8CB3E6">
      <w:start w:val="1"/>
      <w:numFmt w:val="lowerRoman"/>
      <w:lvlText w:val="%6"/>
      <w:lvlJc w:val="left"/>
      <w:pPr>
        <w:ind w:left="4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4564460">
      <w:start w:val="1"/>
      <w:numFmt w:val="decimal"/>
      <w:lvlText w:val="%7"/>
      <w:lvlJc w:val="left"/>
      <w:pPr>
        <w:ind w:left="5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8B86EC2">
      <w:start w:val="1"/>
      <w:numFmt w:val="lowerLetter"/>
      <w:lvlText w:val="%8"/>
      <w:lvlJc w:val="left"/>
      <w:pPr>
        <w:ind w:left="59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4563AD2">
      <w:start w:val="1"/>
      <w:numFmt w:val="lowerRoman"/>
      <w:lvlText w:val="%9"/>
      <w:lvlJc w:val="left"/>
      <w:pPr>
        <w:ind w:left="66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8F3D95"/>
    <w:multiLevelType w:val="hybridMultilevel"/>
    <w:tmpl w:val="69C2BA08"/>
    <w:lvl w:ilvl="0" w:tplc="64E6592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E079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EE49E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1E2C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46EBA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5A5D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C20A9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164D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EE630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435611A"/>
    <w:multiLevelType w:val="hybridMultilevel"/>
    <w:tmpl w:val="B5CE103C"/>
    <w:lvl w:ilvl="0" w:tplc="47B097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50A9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C480E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405F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ACBC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48CD9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002E1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F6D10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877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585B32"/>
    <w:multiLevelType w:val="hybridMultilevel"/>
    <w:tmpl w:val="AC4EDD26"/>
    <w:lvl w:ilvl="0" w:tplc="75C0DB4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943E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7C72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0444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32037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1245E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9655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82032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20C74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FC961F9"/>
    <w:multiLevelType w:val="hybridMultilevel"/>
    <w:tmpl w:val="A784FEAA"/>
    <w:lvl w:ilvl="0" w:tplc="5CCC74B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6857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16E0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8C6D5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AE68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D4859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76922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6614E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CE31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CC6827"/>
    <w:multiLevelType w:val="hybridMultilevel"/>
    <w:tmpl w:val="FEC092E2"/>
    <w:lvl w:ilvl="0" w:tplc="912CC8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8E0D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80AC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7E46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4229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388C5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DED0C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E3E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F496C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BCA618B"/>
    <w:multiLevelType w:val="hybridMultilevel"/>
    <w:tmpl w:val="ABE4F5C2"/>
    <w:lvl w:ilvl="0" w:tplc="957055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982654">
      <w:start w:val="1"/>
      <w:numFmt w:val="lowerLetter"/>
      <w:lvlText w:val="%2"/>
      <w:lvlJc w:val="left"/>
      <w:pPr>
        <w:ind w:left="1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BEC754">
      <w:start w:val="1"/>
      <w:numFmt w:val="lowerRoman"/>
      <w:lvlText w:val="%3"/>
      <w:lvlJc w:val="left"/>
      <w:pPr>
        <w:ind w:left="2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86D300">
      <w:start w:val="1"/>
      <w:numFmt w:val="decimal"/>
      <w:lvlText w:val="%4"/>
      <w:lvlJc w:val="left"/>
      <w:pPr>
        <w:ind w:left="2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A8EE96">
      <w:start w:val="1"/>
      <w:numFmt w:val="lowerLetter"/>
      <w:lvlText w:val="%5"/>
      <w:lvlJc w:val="left"/>
      <w:pPr>
        <w:ind w:left="3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2E07E4">
      <w:start w:val="1"/>
      <w:numFmt w:val="lowerRoman"/>
      <w:lvlText w:val="%6"/>
      <w:lvlJc w:val="left"/>
      <w:pPr>
        <w:ind w:left="4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88DF74">
      <w:start w:val="1"/>
      <w:numFmt w:val="decimal"/>
      <w:lvlText w:val="%7"/>
      <w:lvlJc w:val="left"/>
      <w:pPr>
        <w:ind w:left="5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06AD3A">
      <w:start w:val="1"/>
      <w:numFmt w:val="lowerLetter"/>
      <w:lvlText w:val="%8"/>
      <w:lvlJc w:val="left"/>
      <w:pPr>
        <w:ind w:left="5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E65DA4">
      <w:start w:val="1"/>
      <w:numFmt w:val="lowerRoman"/>
      <w:lvlText w:val="%9"/>
      <w:lvlJc w:val="left"/>
      <w:pPr>
        <w:ind w:left="6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0FD76C7"/>
    <w:multiLevelType w:val="multilevel"/>
    <w:tmpl w:val="F67CB64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19A67EB"/>
    <w:multiLevelType w:val="hybridMultilevel"/>
    <w:tmpl w:val="02F00E8E"/>
    <w:lvl w:ilvl="0" w:tplc="B1B03FE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208FB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74CA2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4C53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A4324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E2390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FC319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14034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D031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BDF67C5"/>
    <w:multiLevelType w:val="hybridMultilevel"/>
    <w:tmpl w:val="8DB87368"/>
    <w:lvl w:ilvl="0" w:tplc="F20A19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8A318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CEF1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8E30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6C86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C00B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56BE1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A67B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FCA19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1C956BB"/>
    <w:multiLevelType w:val="multilevel"/>
    <w:tmpl w:val="FA681B4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88C2B64"/>
    <w:multiLevelType w:val="multilevel"/>
    <w:tmpl w:val="8790090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9D4253C"/>
    <w:multiLevelType w:val="hybridMultilevel"/>
    <w:tmpl w:val="5C8E4218"/>
    <w:lvl w:ilvl="0" w:tplc="E4F4F0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82AE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C625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FE63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C0E4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00BB6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7EE7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240C7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9A371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4B10400"/>
    <w:multiLevelType w:val="hybridMultilevel"/>
    <w:tmpl w:val="4E86BBAC"/>
    <w:lvl w:ilvl="0" w:tplc="281C16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9608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A4A3C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82046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84FC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30703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6824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667E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BC8B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C4D56F6"/>
    <w:multiLevelType w:val="multilevel"/>
    <w:tmpl w:val="B14C600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706175787">
    <w:abstractNumId w:val="14"/>
  </w:num>
  <w:num w:numId="2" w16cid:durableId="370032197">
    <w:abstractNumId w:val="8"/>
  </w:num>
  <w:num w:numId="3" w16cid:durableId="400444225">
    <w:abstractNumId w:val="13"/>
  </w:num>
  <w:num w:numId="4" w16cid:durableId="1871604410">
    <w:abstractNumId w:val="10"/>
  </w:num>
  <w:num w:numId="5" w16cid:durableId="1586571020">
    <w:abstractNumId w:val="4"/>
  </w:num>
  <w:num w:numId="6" w16cid:durableId="201140851">
    <w:abstractNumId w:val="7"/>
  </w:num>
  <w:num w:numId="7" w16cid:durableId="1551839034">
    <w:abstractNumId w:val="15"/>
  </w:num>
  <w:num w:numId="8" w16cid:durableId="16278097">
    <w:abstractNumId w:val="12"/>
  </w:num>
  <w:num w:numId="9" w16cid:durableId="1337538188">
    <w:abstractNumId w:val="0"/>
  </w:num>
  <w:num w:numId="10" w16cid:durableId="1021779279">
    <w:abstractNumId w:val="9"/>
  </w:num>
  <w:num w:numId="11" w16cid:durableId="1739938217">
    <w:abstractNumId w:val="16"/>
  </w:num>
  <w:num w:numId="12" w16cid:durableId="1936471427">
    <w:abstractNumId w:val="5"/>
  </w:num>
  <w:num w:numId="13" w16cid:durableId="1796824910">
    <w:abstractNumId w:val="3"/>
  </w:num>
  <w:num w:numId="14" w16cid:durableId="775950742">
    <w:abstractNumId w:val="1"/>
  </w:num>
  <w:num w:numId="15" w16cid:durableId="1755663802">
    <w:abstractNumId w:val="11"/>
  </w:num>
  <w:num w:numId="16" w16cid:durableId="1572228829">
    <w:abstractNumId w:val="6"/>
  </w:num>
  <w:num w:numId="17" w16cid:durableId="1966547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317"/>
    <w:rsid w:val="00017C9D"/>
    <w:rsid w:val="002E5DFD"/>
    <w:rsid w:val="0031269F"/>
    <w:rsid w:val="00585EC7"/>
    <w:rsid w:val="005A7D47"/>
    <w:rsid w:val="005F0241"/>
    <w:rsid w:val="006154FD"/>
    <w:rsid w:val="00626FD9"/>
    <w:rsid w:val="009A3FD0"/>
    <w:rsid w:val="00AD48E6"/>
    <w:rsid w:val="00B83EFD"/>
    <w:rsid w:val="00C21317"/>
    <w:rsid w:val="00C554AA"/>
    <w:rsid w:val="00C82862"/>
    <w:rsid w:val="00C869EA"/>
    <w:rsid w:val="00CA6272"/>
    <w:rsid w:val="00CB6A65"/>
    <w:rsid w:val="00DC2855"/>
    <w:rsid w:val="00E95196"/>
    <w:rsid w:val="00EC7EA3"/>
    <w:rsid w:val="00F10025"/>
    <w:rsid w:val="00F51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60F2"/>
  <w15:docId w15:val="{ADDCFAA1-DA08-4125-B1EB-62D11AE9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9" w:lineRule="auto"/>
      <w:ind w:right="4408" w:firstLine="698"/>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numPr>
        <w:numId w:val="17"/>
      </w:numPr>
      <w:spacing w:after="2" w:line="270" w:lineRule="auto"/>
      <w:ind w:left="10" w:right="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footer"/>
    <w:basedOn w:val="a"/>
    <w:link w:val="a4"/>
    <w:uiPriority w:val="99"/>
    <w:unhideWhenUsed/>
    <w:rsid w:val="00B83EF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83EFD"/>
    <w:rPr>
      <w:rFonts w:ascii="Times New Roman" w:eastAsia="Times New Roman" w:hAnsi="Times New Roman" w:cs="Times New Roman"/>
      <w:color w:val="000000"/>
      <w:sz w:val="28"/>
    </w:rPr>
  </w:style>
  <w:style w:type="paragraph" w:styleId="a5">
    <w:name w:val="List Paragraph"/>
    <w:basedOn w:val="a"/>
    <w:uiPriority w:val="34"/>
    <w:qFormat/>
    <w:rsid w:val="00DC2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97926-AD0C-4447-A599-7E7DAEC3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6945</Words>
  <Characters>39588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Веденьёва Т. Г.</dc:creator>
  <cp:keywords/>
  <cp:lastModifiedBy>PRIEMNAIA</cp:lastModifiedBy>
  <cp:revision>9</cp:revision>
  <cp:lastPrinted>2022-06-20T02:52:00Z</cp:lastPrinted>
  <dcterms:created xsi:type="dcterms:W3CDTF">2022-06-19T22:13:00Z</dcterms:created>
  <dcterms:modified xsi:type="dcterms:W3CDTF">2022-06-20T02:52:00Z</dcterms:modified>
</cp:coreProperties>
</file>